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FF" w:rsidRPr="00E248D4" w:rsidRDefault="00DD17A6" w:rsidP="008504FF">
      <w:pPr>
        <w:rPr>
          <w:color w:val="000000" w:themeColor="text1"/>
          <w:sz w:val="18"/>
          <w:szCs w:val="18"/>
        </w:rPr>
      </w:pPr>
      <w:r w:rsidRPr="00DD17A6">
        <w:rPr>
          <w:b/>
          <w:sz w:val="48"/>
        </w:rPr>
        <w:t>Model klachtenprocedure</w:t>
      </w:r>
      <w:r w:rsidR="00E248D4">
        <w:rPr>
          <w:b/>
          <w:sz w:val="52"/>
        </w:rPr>
        <w:br/>
      </w:r>
      <w:r>
        <w:rPr>
          <w:rFonts w:cs="Arial"/>
          <w:color w:val="000000" w:themeColor="text1"/>
          <w:sz w:val="18"/>
          <w:szCs w:val="18"/>
          <w:shd w:val="clear" w:color="auto" w:fill="FFFFFF"/>
        </w:rPr>
        <w:t>behorend bij criterium 20 van het Keurmerk Nederlandse Streekomroepen</w:t>
      </w:r>
    </w:p>
    <w:p w:rsidR="00A85AB4" w:rsidRDefault="00A85AB4" w:rsidP="00A85AB4">
      <w:pPr>
        <w:spacing w:after="0" w:line="240" w:lineRule="auto"/>
        <w:rPr>
          <w:rFonts w:ascii="Calibri" w:hAnsi="Calibri" w:cs="Times New Roman"/>
          <w:sz w:val="20"/>
          <w:szCs w:val="20"/>
        </w:rPr>
      </w:pPr>
    </w:p>
    <w:p w:rsidR="00DD17A6" w:rsidRPr="007F493F" w:rsidRDefault="00DD17A6" w:rsidP="00A85AB4">
      <w:pPr>
        <w:spacing w:after="0" w:line="240" w:lineRule="auto"/>
        <w:rPr>
          <w:rFonts w:ascii="Calibri" w:hAnsi="Calibri" w:cs="Times New Roman"/>
          <w:color w:val="000000" w:themeColor="text1"/>
          <w:szCs w:val="20"/>
        </w:rPr>
      </w:pPr>
      <w:r w:rsidRPr="007F493F">
        <w:rPr>
          <w:rFonts w:ascii="Calibri" w:hAnsi="Calibri" w:cs="Times New Roman"/>
          <w:color w:val="000000" w:themeColor="text1"/>
          <w:szCs w:val="20"/>
        </w:rPr>
        <w:t xml:space="preserve">Voor het behalen van het Keurmerk Nederlandse Streekomroepen behoort het hebben van een externe klachtenprocedure waarnaar de organisatie ook werkt tot de verplichtingen. </w:t>
      </w:r>
    </w:p>
    <w:p w:rsidR="00DD17A6" w:rsidRPr="007F493F" w:rsidRDefault="00DD17A6" w:rsidP="00A85AB4">
      <w:pPr>
        <w:spacing w:after="0" w:line="240" w:lineRule="auto"/>
        <w:rPr>
          <w:rFonts w:ascii="Calibri" w:hAnsi="Calibri" w:cs="Times New Roman"/>
          <w:color w:val="000000" w:themeColor="text1"/>
          <w:szCs w:val="20"/>
        </w:rPr>
      </w:pPr>
    </w:p>
    <w:p w:rsidR="003F538A" w:rsidRPr="007F493F" w:rsidRDefault="00DD17A6" w:rsidP="00530D14">
      <w:pPr>
        <w:spacing w:after="0" w:line="240" w:lineRule="auto"/>
        <w:rPr>
          <w:b/>
          <w:color w:val="000000" w:themeColor="text1"/>
        </w:rPr>
      </w:pPr>
      <w:r w:rsidRPr="007F493F">
        <w:rPr>
          <w:rFonts w:ascii="Calibri" w:hAnsi="Calibri" w:cs="Times New Roman"/>
          <w:color w:val="000000" w:themeColor="text1"/>
          <w:szCs w:val="20"/>
        </w:rPr>
        <w:t xml:space="preserve">Klachten zijn bronnen van informatie. </w:t>
      </w:r>
      <w:r w:rsidR="00530D14" w:rsidRPr="007F493F">
        <w:rPr>
          <w:rFonts w:eastAsia="Times New Roman" w:cs="Times New Roman"/>
          <w:color w:val="000000" w:themeColor="text1"/>
          <w:sz w:val="23"/>
          <w:szCs w:val="23"/>
          <w:lang w:eastAsia="nl-NL"/>
        </w:rPr>
        <w:t xml:space="preserve">Wanneer u het mogelijk maakt dat klachten op een eenvoudige manier kunnen worden ingediend, vastgelegd en verwerkt, dan is de klachtbehandeling een relatief makkelijke manier </w:t>
      </w:r>
      <w:r w:rsidRPr="007F493F">
        <w:rPr>
          <w:rFonts w:ascii="Calibri" w:hAnsi="Calibri" w:cs="Times New Roman"/>
          <w:color w:val="000000" w:themeColor="text1"/>
          <w:szCs w:val="20"/>
        </w:rPr>
        <w:t xml:space="preserve">om de kwaliteit van het </w:t>
      </w:r>
      <w:r w:rsidR="008069C6" w:rsidRPr="007F493F">
        <w:rPr>
          <w:rFonts w:ascii="Calibri" w:hAnsi="Calibri" w:cs="Times New Roman"/>
          <w:color w:val="000000" w:themeColor="text1"/>
          <w:szCs w:val="20"/>
        </w:rPr>
        <w:t>(programma-)</w:t>
      </w:r>
      <w:r w:rsidRPr="007F493F">
        <w:rPr>
          <w:rFonts w:ascii="Calibri" w:hAnsi="Calibri" w:cs="Times New Roman"/>
          <w:color w:val="000000" w:themeColor="text1"/>
          <w:szCs w:val="20"/>
        </w:rPr>
        <w:t xml:space="preserve">aanbod </w:t>
      </w:r>
      <w:r w:rsidR="00530D14" w:rsidRPr="007F493F">
        <w:rPr>
          <w:rFonts w:ascii="Calibri" w:hAnsi="Calibri" w:cs="Times New Roman"/>
          <w:color w:val="000000" w:themeColor="text1"/>
          <w:szCs w:val="20"/>
        </w:rPr>
        <w:t>en de bedrijfsvoering</w:t>
      </w:r>
      <w:r w:rsidRPr="007F493F">
        <w:rPr>
          <w:rFonts w:ascii="Calibri" w:hAnsi="Calibri" w:cs="Times New Roman"/>
          <w:color w:val="000000" w:themeColor="text1"/>
          <w:szCs w:val="20"/>
        </w:rPr>
        <w:t xml:space="preserve"> te verbeteren. Het is niet alleen van belang dat er onmiddellijk op klachten wordt gereageerd, van de lokale publieke media-instelling wordt ook een </w:t>
      </w:r>
      <w:r w:rsidR="003F538A" w:rsidRPr="007F493F">
        <w:rPr>
          <w:rFonts w:ascii="Calibri" w:hAnsi="Calibri" w:cs="Times New Roman"/>
          <w:color w:val="000000" w:themeColor="text1"/>
          <w:szCs w:val="20"/>
        </w:rPr>
        <w:t xml:space="preserve">actieve houding gevraagd om van klachten te leren. </w:t>
      </w:r>
      <w:r w:rsidR="007A3700" w:rsidRPr="007F493F">
        <w:rPr>
          <w:rFonts w:ascii="Calibri" w:hAnsi="Calibri" w:cs="Times New Roman"/>
          <w:color w:val="000000" w:themeColor="text1"/>
          <w:szCs w:val="20"/>
        </w:rPr>
        <w:t>Doel is om herhaling van klachten te voorkomen.</w:t>
      </w:r>
      <w:r w:rsidRPr="007F493F">
        <w:rPr>
          <w:rFonts w:ascii="Calibri" w:hAnsi="Calibri" w:cs="Times New Roman"/>
          <w:color w:val="000000" w:themeColor="text1"/>
          <w:szCs w:val="20"/>
        </w:rPr>
        <w:br/>
      </w:r>
      <w:r w:rsidRPr="007F493F">
        <w:rPr>
          <w:rFonts w:ascii="Calibri" w:hAnsi="Calibri" w:cs="Times New Roman"/>
          <w:color w:val="000000" w:themeColor="text1"/>
          <w:szCs w:val="20"/>
        </w:rPr>
        <w:br/>
      </w:r>
      <w:r w:rsidRPr="007F493F">
        <w:rPr>
          <w:b/>
          <w:color w:val="000000" w:themeColor="text1"/>
        </w:rPr>
        <w:t xml:space="preserve">De klachtenprocedure dient minimaal de volgende punten te bevatten: </w:t>
      </w:r>
      <w:r w:rsidR="00530D14" w:rsidRPr="007F493F">
        <w:rPr>
          <w:b/>
          <w:color w:val="000000" w:themeColor="text1"/>
        </w:rPr>
        <w:br/>
      </w:r>
    </w:p>
    <w:p w:rsidR="002C7195" w:rsidRPr="007F493F" w:rsidRDefault="002C7195" w:rsidP="00A11B7B">
      <w:pPr>
        <w:pStyle w:val="Lijstalinea"/>
        <w:rPr>
          <w:color w:val="000000" w:themeColor="text1"/>
          <w:lang w:eastAsia="en-US"/>
        </w:rPr>
      </w:pPr>
      <w:r w:rsidRPr="007F493F">
        <w:rPr>
          <w:color w:val="000000" w:themeColor="text1"/>
        </w:rPr>
        <w:t>klachten kunnen op een eenvoudige manier worden ingediend</w:t>
      </w:r>
      <w:r w:rsidR="000A045B" w:rsidRPr="007F493F">
        <w:rPr>
          <w:color w:val="000000" w:themeColor="text1"/>
        </w:rPr>
        <w:t>;</w:t>
      </w:r>
    </w:p>
    <w:p w:rsidR="006456A5" w:rsidRPr="007F493F" w:rsidRDefault="00FC0B18" w:rsidP="00A11B7B">
      <w:pPr>
        <w:pStyle w:val="Lijstalinea"/>
        <w:rPr>
          <w:color w:val="000000" w:themeColor="text1"/>
        </w:rPr>
      </w:pPr>
      <w:r w:rsidRPr="007F493F">
        <w:rPr>
          <w:color w:val="000000" w:themeColor="text1"/>
        </w:rPr>
        <w:t>d</w:t>
      </w:r>
      <w:r w:rsidR="002C7195" w:rsidRPr="007F493F">
        <w:rPr>
          <w:color w:val="000000" w:themeColor="text1"/>
        </w:rPr>
        <w:t>e o</w:t>
      </w:r>
      <w:r w:rsidR="008069C6" w:rsidRPr="007F493F">
        <w:rPr>
          <w:color w:val="000000" w:themeColor="text1"/>
        </w:rPr>
        <w:t>mroep</w:t>
      </w:r>
      <w:r w:rsidR="002C7195" w:rsidRPr="007F493F">
        <w:rPr>
          <w:color w:val="000000" w:themeColor="text1"/>
        </w:rPr>
        <w:t xml:space="preserve"> beschikt over een </w:t>
      </w:r>
      <w:r w:rsidR="00215870" w:rsidRPr="007F493F">
        <w:rPr>
          <w:color w:val="000000" w:themeColor="text1"/>
        </w:rPr>
        <w:t xml:space="preserve">vast </w:t>
      </w:r>
      <w:r w:rsidR="002C7195" w:rsidRPr="007F493F">
        <w:rPr>
          <w:color w:val="000000" w:themeColor="text1"/>
        </w:rPr>
        <w:t xml:space="preserve">aanspreekpunt </w:t>
      </w:r>
      <w:r w:rsidR="00215870" w:rsidRPr="007F493F">
        <w:rPr>
          <w:color w:val="000000" w:themeColor="text1"/>
        </w:rPr>
        <w:t>voor klachten</w:t>
      </w:r>
      <w:r w:rsidR="006456A5" w:rsidRPr="007F493F">
        <w:rPr>
          <w:color w:val="000000" w:themeColor="text1"/>
        </w:rPr>
        <w:t>;</w:t>
      </w:r>
    </w:p>
    <w:p w:rsidR="002C7195" w:rsidRPr="007F493F" w:rsidRDefault="002C7195" w:rsidP="00A11B7B">
      <w:pPr>
        <w:pStyle w:val="Lijstalinea"/>
        <w:rPr>
          <w:color w:val="000000" w:themeColor="text1"/>
        </w:rPr>
      </w:pPr>
      <w:r w:rsidRPr="007F493F">
        <w:rPr>
          <w:color w:val="000000" w:themeColor="text1"/>
        </w:rPr>
        <w:t xml:space="preserve">de klacht wordt schriftelijk vastgelegd </w:t>
      </w:r>
      <w:r w:rsidR="00385A5C" w:rsidRPr="007F493F">
        <w:rPr>
          <w:color w:val="000000" w:themeColor="text1"/>
        </w:rPr>
        <w:t>in</w:t>
      </w:r>
      <w:r w:rsidRPr="007F493F">
        <w:rPr>
          <w:color w:val="000000" w:themeColor="text1"/>
        </w:rPr>
        <w:t xml:space="preserve"> een klachtenformulier;</w:t>
      </w:r>
    </w:p>
    <w:p w:rsidR="002C7195" w:rsidRPr="007F493F" w:rsidRDefault="002C7195" w:rsidP="00A11B7B">
      <w:pPr>
        <w:pStyle w:val="Lijstalinea"/>
        <w:rPr>
          <w:color w:val="000000" w:themeColor="text1"/>
        </w:rPr>
      </w:pPr>
      <w:r w:rsidRPr="007F493F">
        <w:rPr>
          <w:color w:val="000000" w:themeColor="text1"/>
        </w:rPr>
        <w:t xml:space="preserve">de </w:t>
      </w:r>
      <w:r w:rsidR="008069C6" w:rsidRPr="007F493F">
        <w:rPr>
          <w:color w:val="000000" w:themeColor="text1"/>
        </w:rPr>
        <w:t>omroep</w:t>
      </w:r>
      <w:r w:rsidRPr="007F493F">
        <w:rPr>
          <w:color w:val="000000" w:themeColor="text1"/>
        </w:rPr>
        <w:t xml:space="preserve"> reageert binnen 5 werkdagen op een klacht of bevestigt de ontvangst; </w:t>
      </w:r>
    </w:p>
    <w:p w:rsidR="003F538A" w:rsidRPr="007F493F" w:rsidRDefault="00DD17A6" w:rsidP="00A11B7B">
      <w:pPr>
        <w:pStyle w:val="Lijstalinea"/>
        <w:rPr>
          <w:color w:val="000000" w:themeColor="text1"/>
        </w:rPr>
      </w:pPr>
      <w:r w:rsidRPr="007F493F">
        <w:rPr>
          <w:color w:val="000000" w:themeColor="text1"/>
        </w:rPr>
        <w:t xml:space="preserve">de klacht wordt geanalyseerd en geëvalueerd, zodat de oorzaak van de klacht wordt achterhaald; </w:t>
      </w:r>
    </w:p>
    <w:p w:rsidR="007A3700" w:rsidRPr="007F493F" w:rsidRDefault="00DD17A6" w:rsidP="00A11B7B">
      <w:pPr>
        <w:pStyle w:val="Lijstalinea"/>
        <w:rPr>
          <w:color w:val="000000" w:themeColor="text1"/>
        </w:rPr>
      </w:pPr>
      <w:r w:rsidRPr="007F493F">
        <w:rPr>
          <w:color w:val="000000" w:themeColor="text1"/>
        </w:rPr>
        <w:t>op basis van de analyse</w:t>
      </w:r>
      <w:r w:rsidR="007A3700" w:rsidRPr="007F493F">
        <w:rPr>
          <w:color w:val="000000" w:themeColor="text1"/>
        </w:rPr>
        <w:t xml:space="preserve"> en evaluatie </w:t>
      </w:r>
      <w:r w:rsidRPr="007F493F">
        <w:rPr>
          <w:color w:val="000000" w:themeColor="text1"/>
        </w:rPr>
        <w:t xml:space="preserve">wordt zo nodig een </w:t>
      </w:r>
    </w:p>
    <w:p w:rsidR="007A3700" w:rsidRPr="007F493F" w:rsidRDefault="00DD17A6" w:rsidP="00A11B7B">
      <w:pPr>
        <w:pStyle w:val="Lijstalinea"/>
        <w:numPr>
          <w:ilvl w:val="0"/>
          <w:numId w:val="23"/>
        </w:numPr>
        <w:rPr>
          <w:color w:val="000000" w:themeColor="text1"/>
        </w:rPr>
      </w:pPr>
      <w:r w:rsidRPr="007F493F">
        <w:rPr>
          <w:color w:val="000000" w:themeColor="text1"/>
        </w:rPr>
        <w:t xml:space="preserve">corrigerende maatregel genomen om de klacht op te lossen; </w:t>
      </w:r>
    </w:p>
    <w:p w:rsidR="003F538A" w:rsidRPr="007F493F" w:rsidRDefault="00DD17A6" w:rsidP="00A11B7B">
      <w:pPr>
        <w:pStyle w:val="Lijstalinea"/>
        <w:numPr>
          <w:ilvl w:val="0"/>
          <w:numId w:val="23"/>
        </w:numPr>
        <w:rPr>
          <w:color w:val="000000" w:themeColor="text1"/>
        </w:rPr>
      </w:pPr>
      <w:r w:rsidRPr="007F493F">
        <w:rPr>
          <w:color w:val="000000" w:themeColor="text1"/>
        </w:rPr>
        <w:t xml:space="preserve">preventieve maatregel </w:t>
      </w:r>
      <w:r w:rsidR="00385A5C" w:rsidRPr="007F493F">
        <w:rPr>
          <w:color w:val="000000" w:themeColor="text1"/>
        </w:rPr>
        <w:t>genomen ter voorkoming (van herhaling)</w:t>
      </w:r>
      <w:r w:rsidRPr="007F493F">
        <w:rPr>
          <w:color w:val="000000" w:themeColor="text1"/>
        </w:rPr>
        <w:t xml:space="preserve">; </w:t>
      </w:r>
    </w:p>
    <w:p w:rsidR="002C7195" w:rsidRPr="007F493F" w:rsidRDefault="002C7195" w:rsidP="00A11B7B">
      <w:pPr>
        <w:pStyle w:val="Lijstalinea"/>
        <w:rPr>
          <w:i/>
          <w:color w:val="000000" w:themeColor="text1"/>
        </w:rPr>
      </w:pPr>
      <w:r w:rsidRPr="007F493F">
        <w:rPr>
          <w:color w:val="000000" w:themeColor="text1"/>
        </w:rPr>
        <w:t>wanneer er naar aanleiding van een klacht een corrigerende of preventieve maatregel is genomen en deze van toepassing is op de klach</w:t>
      </w:r>
      <w:r w:rsidR="00AA7FDC" w:rsidRPr="007F493F">
        <w:rPr>
          <w:color w:val="000000" w:themeColor="text1"/>
        </w:rPr>
        <w:t>t van de i</w:t>
      </w:r>
      <w:r w:rsidRPr="007F493F">
        <w:rPr>
          <w:color w:val="000000" w:themeColor="text1"/>
        </w:rPr>
        <w:t xml:space="preserve">ndiener, </w:t>
      </w:r>
      <w:r w:rsidR="00215870" w:rsidRPr="007F493F">
        <w:rPr>
          <w:color w:val="000000" w:themeColor="text1"/>
        </w:rPr>
        <w:t>dan wordt dit teruggekoppeld naar de indiener.</w:t>
      </w:r>
    </w:p>
    <w:p w:rsidR="00F06FF9" w:rsidRPr="007F493F" w:rsidRDefault="00215870" w:rsidP="002C7195">
      <w:pPr>
        <w:rPr>
          <w:color w:val="000000" w:themeColor="text1"/>
        </w:rPr>
      </w:pPr>
      <w:r w:rsidRPr="007F493F">
        <w:rPr>
          <w:color w:val="000000" w:themeColor="text1"/>
        </w:rPr>
        <w:t xml:space="preserve">De klachtenprocedure dient op de website van de omroep beschikbaar te zijn (zie bijlage 1). </w:t>
      </w:r>
      <w:r w:rsidR="003F538A" w:rsidRPr="007F493F">
        <w:rPr>
          <w:color w:val="000000" w:themeColor="text1"/>
        </w:rPr>
        <w:t xml:space="preserve">Belangrijk is dat alle binnengekomen klachten centraal binnen de streekomroep worden geregistreerd en aantoonbaar periodiek </w:t>
      </w:r>
      <w:r w:rsidR="00530D14" w:rsidRPr="007F493F">
        <w:rPr>
          <w:color w:val="000000" w:themeColor="text1"/>
        </w:rPr>
        <w:t xml:space="preserve">worden </w:t>
      </w:r>
      <w:r w:rsidR="003F538A" w:rsidRPr="007F493F">
        <w:rPr>
          <w:color w:val="000000" w:themeColor="text1"/>
        </w:rPr>
        <w:t xml:space="preserve">geëvalueerd. Na evaluatie </w:t>
      </w:r>
      <w:r w:rsidR="007F6BA7" w:rsidRPr="007F493F">
        <w:rPr>
          <w:color w:val="000000" w:themeColor="text1"/>
        </w:rPr>
        <w:t>dient de omroep</w:t>
      </w:r>
      <w:r w:rsidR="003F538A" w:rsidRPr="007F493F">
        <w:rPr>
          <w:color w:val="000000" w:themeColor="text1"/>
        </w:rPr>
        <w:t xml:space="preserve"> bij structurele klachten verbetermaatregelen te </w:t>
      </w:r>
      <w:r w:rsidR="007F6BA7" w:rsidRPr="007F493F">
        <w:rPr>
          <w:color w:val="000000" w:themeColor="text1"/>
        </w:rPr>
        <w:t>nemen</w:t>
      </w:r>
      <w:r w:rsidR="003F538A" w:rsidRPr="007F493F">
        <w:rPr>
          <w:color w:val="000000" w:themeColor="text1"/>
        </w:rPr>
        <w:t xml:space="preserve">. </w:t>
      </w:r>
      <w:r w:rsidRPr="007F493F">
        <w:rPr>
          <w:color w:val="000000" w:themeColor="text1"/>
        </w:rPr>
        <w:t xml:space="preserve">Het onderwerp van een klacht mag niet ouder zijn dan 3 maanden. </w:t>
      </w:r>
    </w:p>
    <w:p w:rsidR="00215870" w:rsidRPr="007F493F" w:rsidRDefault="00F06FF9" w:rsidP="00F06FF9">
      <w:pPr>
        <w:rPr>
          <w:color w:val="000000" w:themeColor="text1"/>
        </w:rPr>
      </w:pPr>
      <w:r w:rsidRPr="007F493F">
        <w:rPr>
          <w:b/>
          <w:color w:val="000000" w:themeColor="text1"/>
        </w:rPr>
        <w:t>Verantwoordelijkheden</w:t>
      </w:r>
      <w:r w:rsidR="00215870" w:rsidRPr="007F493F">
        <w:rPr>
          <w:b/>
          <w:color w:val="000000" w:themeColor="text1"/>
        </w:rPr>
        <w:br/>
      </w:r>
      <w:r w:rsidR="00215870" w:rsidRPr="007F493F">
        <w:rPr>
          <w:color w:val="000000" w:themeColor="text1"/>
        </w:rPr>
        <w:t xml:space="preserve">Het is van belang dat er een duidelijke eindverantwoordelijke is voor de klachtenprocedure en de daaruit voortkomende werkzaamheden. </w:t>
      </w:r>
      <w:r w:rsidR="00CE133B" w:rsidRPr="007F493F">
        <w:rPr>
          <w:color w:val="000000" w:themeColor="text1"/>
        </w:rPr>
        <w:t>Als voorbeeld kunt u onderstaande uitgangspositie nemen.</w:t>
      </w:r>
      <w:r w:rsidR="00215870" w:rsidRPr="007F493F">
        <w:rPr>
          <w:color w:val="000000" w:themeColor="text1"/>
        </w:rPr>
        <w:br/>
      </w:r>
      <w:r w:rsidR="00215870" w:rsidRPr="007F493F">
        <w:rPr>
          <w:color w:val="000000" w:themeColor="text1"/>
        </w:rPr>
        <w:br/>
      </w:r>
      <w:r w:rsidR="00215870" w:rsidRPr="00215870">
        <w:rPr>
          <w:i/>
          <w:color w:val="ED7D31" w:themeColor="accent2"/>
        </w:rPr>
        <w:t>Medewerkers</w:t>
      </w:r>
      <w:r w:rsidRPr="00215870">
        <w:rPr>
          <w:i/>
          <w:color w:val="ED7D31" w:themeColor="accent2"/>
        </w:rPr>
        <w:br/>
      </w:r>
      <w:r w:rsidRPr="007F493F">
        <w:rPr>
          <w:color w:val="000000" w:themeColor="text1"/>
        </w:rPr>
        <w:t>Alle medewerkers zijn verantwoordelijk voor het co</w:t>
      </w:r>
      <w:r w:rsidR="00215870" w:rsidRPr="007F493F">
        <w:rPr>
          <w:color w:val="000000" w:themeColor="text1"/>
        </w:rPr>
        <w:t xml:space="preserve">rrect </w:t>
      </w:r>
      <w:r w:rsidR="007F6BA7" w:rsidRPr="007F493F">
        <w:rPr>
          <w:color w:val="000000" w:themeColor="text1"/>
        </w:rPr>
        <w:t xml:space="preserve">in ontvangst nemen </w:t>
      </w:r>
      <w:r w:rsidR="00215870" w:rsidRPr="007F493F">
        <w:rPr>
          <w:color w:val="000000" w:themeColor="text1"/>
        </w:rPr>
        <w:t>van een klacht.</w:t>
      </w:r>
    </w:p>
    <w:p w:rsidR="00215870" w:rsidRPr="007F493F" w:rsidRDefault="00215870" w:rsidP="00F06FF9">
      <w:pPr>
        <w:rPr>
          <w:color w:val="000000" w:themeColor="text1"/>
        </w:rPr>
      </w:pPr>
      <w:r w:rsidRPr="00215870">
        <w:rPr>
          <w:i/>
          <w:color w:val="ED7D31" w:themeColor="accent2"/>
        </w:rPr>
        <w:t>Klachtenbehandelaars</w:t>
      </w:r>
      <w:r>
        <w:rPr>
          <w:i/>
          <w:color w:val="ED7D31" w:themeColor="accent2"/>
        </w:rPr>
        <w:t xml:space="preserve"> (bijvoorbeeld afdelingshoofden)</w:t>
      </w:r>
      <w:r w:rsidRPr="00215870">
        <w:rPr>
          <w:i/>
          <w:color w:val="ED7D31" w:themeColor="accent2"/>
        </w:rPr>
        <w:br/>
      </w:r>
      <w:r w:rsidR="00F06FF9" w:rsidRPr="007F493F">
        <w:rPr>
          <w:color w:val="000000" w:themeColor="text1"/>
        </w:rPr>
        <w:t xml:space="preserve">De klachtenbehandelaar is verantwoordelijk voor de afwikkeling van de klacht, de archivering van het klachtenformulier en de daaraan gerelateerde documenten. </w:t>
      </w:r>
    </w:p>
    <w:p w:rsidR="00F06FF9" w:rsidRPr="007F493F" w:rsidRDefault="00215870" w:rsidP="00F06FF9">
      <w:pPr>
        <w:rPr>
          <w:color w:val="000000" w:themeColor="text1"/>
        </w:rPr>
      </w:pPr>
      <w:r w:rsidRPr="00A74DC0">
        <w:rPr>
          <w:i/>
          <w:color w:val="ED7D31" w:themeColor="accent2"/>
        </w:rPr>
        <w:t>Directeur/hoofdredacteur/bestuur</w:t>
      </w:r>
      <w:r>
        <w:rPr>
          <w:color w:val="000000"/>
        </w:rPr>
        <w:br/>
      </w:r>
      <w:r w:rsidR="00F06FF9" w:rsidRPr="007F493F">
        <w:rPr>
          <w:color w:val="000000" w:themeColor="text1"/>
        </w:rPr>
        <w:t>De directeur</w:t>
      </w:r>
      <w:r w:rsidRPr="007F493F">
        <w:rPr>
          <w:color w:val="000000" w:themeColor="text1"/>
        </w:rPr>
        <w:t>/hoofdredacteur/bestuur</w:t>
      </w:r>
      <w:r w:rsidR="00F06FF9" w:rsidRPr="007F493F">
        <w:rPr>
          <w:color w:val="000000" w:themeColor="text1"/>
        </w:rPr>
        <w:t xml:space="preserve"> is verantwoordelijk voor de analyse van de klachten</w:t>
      </w:r>
      <w:r w:rsidR="00BF2F7F" w:rsidRPr="007F493F">
        <w:rPr>
          <w:color w:val="000000" w:themeColor="text1"/>
        </w:rPr>
        <w:t xml:space="preserve"> en de realisatie van daaruit voortvloeiende preventieve maatregelen</w:t>
      </w:r>
      <w:r w:rsidR="00F06FF9" w:rsidRPr="007F493F">
        <w:rPr>
          <w:color w:val="000000" w:themeColor="text1"/>
        </w:rPr>
        <w:t>.</w:t>
      </w:r>
    </w:p>
    <w:p w:rsidR="003F538A" w:rsidRDefault="003F538A" w:rsidP="00DD17A6"/>
    <w:p w:rsidR="00215870" w:rsidRPr="007F493F" w:rsidRDefault="007F6BA7" w:rsidP="00215870">
      <w:pPr>
        <w:rPr>
          <w:i/>
          <w:color w:val="000000" w:themeColor="text1"/>
        </w:rPr>
      </w:pPr>
      <w:r w:rsidRPr="007F493F">
        <w:rPr>
          <w:i/>
          <w:color w:val="000000" w:themeColor="text1"/>
        </w:rPr>
        <w:t>Hieronder wordt</w:t>
      </w:r>
      <w:r w:rsidR="00215870" w:rsidRPr="007F493F">
        <w:rPr>
          <w:i/>
          <w:color w:val="000000" w:themeColor="text1"/>
        </w:rPr>
        <w:t xml:space="preserve"> per onderdeel toegelicht hoe een omroep </w:t>
      </w:r>
      <w:r w:rsidR="00A11B7B" w:rsidRPr="007F493F">
        <w:rPr>
          <w:i/>
          <w:color w:val="000000" w:themeColor="text1"/>
        </w:rPr>
        <w:t xml:space="preserve">de verwerking van klachten </w:t>
      </w:r>
      <w:r w:rsidR="00215870" w:rsidRPr="007F493F">
        <w:rPr>
          <w:i/>
          <w:color w:val="000000" w:themeColor="text1"/>
        </w:rPr>
        <w:t>in kan vullen.</w:t>
      </w:r>
    </w:p>
    <w:p w:rsidR="002C7195" w:rsidRPr="007F493F" w:rsidRDefault="002C7195" w:rsidP="00A11B7B">
      <w:pPr>
        <w:pStyle w:val="Lijstalinea"/>
        <w:numPr>
          <w:ilvl w:val="0"/>
          <w:numId w:val="27"/>
        </w:numPr>
        <w:rPr>
          <w:color w:val="000000" w:themeColor="text1"/>
          <w:lang w:eastAsia="en-US"/>
        </w:rPr>
      </w:pPr>
      <w:r w:rsidRPr="007F493F">
        <w:rPr>
          <w:color w:val="000000" w:themeColor="text1"/>
        </w:rPr>
        <w:t>Klachten kunnen op een eenvoudige manier worden ingediend.</w:t>
      </w:r>
    </w:p>
    <w:p w:rsidR="002C7195" w:rsidRPr="007F493F" w:rsidRDefault="002C7195" w:rsidP="002C7195">
      <w:pPr>
        <w:rPr>
          <w:rFonts w:eastAsia="Times New Roman" w:cs="Times New Roman"/>
          <w:color w:val="000000" w:themeColor="text1"/>
          <w:lang w:eastAsia="nl-NL"/>
        </w:rPr>
      </w:pPr>
      <w:r w:rsidRPr="007F493F">
        <w:rPr>
          <w:rFonts w:eastAsia="Times New Roman"/>
          <w:color w:val="000000" w:themeColor="text1"/>
        </w:rPr>
        <w:t xml:space="preserve">Mensen die een klacht hebben moeten deze op een eenvoudige manier kunnen </w:t>
      </w:r>
      <w:r w:rsidR="007F6BA7" w:rsidRPr="007F493F">
        <w:rPr>
          <w:rFonts w:eastAsia="Times New Roman"/>
          <w:color w:val="000000" w:themeColor="text1"/>
        </w:rPr>
        <w:t>indienen</w:t>
      </w:r>
      <w:r w:rsidRPr="007F493F">
        <w:rPr>
          <w:rFonts w:eastAsia="Times New Roman"/>
          <w:color w:val="000000" w:themeColor="text1"/>
        </w:rPr>
        <w:t xml:space="preserve">, oftewel: de klaagdrempel moet zo laag mogelijk zijn. </w:t>
      </w:r>
      <w:r w:rsidRPr="007F493F">
        <w:rPr>
          <w:rFonts w:eastAsia="Times New Roman" w:cs="Times New Roman"/>
          <w:color w:val="000000" w:themeColor="text1"/>
          <w:lang w:eastAsia="nl-NL"/>
        </w:rPr>
        <w:t xml:space="preserve">Klachten kunnen op diverse wijzen worden </w:t>
      </w:r>
      <w:r w:rsidR="007F6BA7" w:rsidRPr="007F493F">
        <w:rPr>
          <w:rFonts w:eastAsia="Times New Roman" w:cs="Times New Roman"/>
          <w:color w:val="000000" w:themeColor="text1"/>
          <w:lang w:eastAsia="nl-NL"/>
        </w:rPr>
        <w:t>ingediend</w:t>
      </w:r>
      <w:r w:rsidRPr="007F493F">
        <w:rPr>
          <w:rFonts w:eastAsia="Times New Roman" w:cs="Times New Roman"/>
          <w:color w:val="000000" w:themeColor="text1"/>
          <w:lang w:eastAsia="nl-NL"/>
        </w:rPr>
        <w:t xml:space="preserve">: mondeling, schriftelijk, telefonisch en via e-mail. </w:t>
      </w:r>
    </w:p>
    <w:p w:rsidR="002C7195" w:rsidRPr="007F493F" w:rsidRDefault="002C7195" w:rsidP="002C7195">
      <w:pPr>
        <w:rPr>
          <w:rFonts w:eastAsia="Times New Roman" w:cs="Times New Roman"/>
          <w:color w:val="000000" w:themeColor="text1"/>
          <w:lang w:eastAsia="nl-NL"/>
        </w:rPr>
      </w:pPr>
      <w:r w:rsidRPr="003723F5">
        <w:rPr>
          <w:rFonts w:eastAsia="Times New Roman" w:cs="Times New Roman"/>
          <w:b/>
          <w:i/>
          <w:color w:val="ED7D31" w:themeColor="accent2"/>
          <w:lang w:eastAsia="nl-NL"/>
        </w:rPr>
        <w:t xml:space="preserve">Actie: </w:t>
      </w:r>
      <w:r w:rsidRPr="007F493F">
        <w:rPr>
          <w:rFonts w:eastAsia="Times New Roman" w:cs="Times New Roman"/>
          <w:i/>
          <w:color w:val="000000" w:themeColor="text1"/>
          <w:lang w:eastAsia="nl-NL"/>
        </w:rPr>
        <w:t xml:space="preserve">op de website dient informatie te worden verstrekt over hoe een klacht kan worden </w:t>
      </w:r>
      <w:r w:rsidR="007F6BA7" w:rsidRPr="007F493F">
        <w:rPr>
          <w:rFonts w:eastAsia="Times New Roman" w:cs="Times New Roman"/>
          <w:i/>
          <w:color w:val="000000" w:themeColor="text1"/>
          <w:lang w:eastAsia="nl-NL"/>
        </w:rPr>
        <w:t>ingediend.</w:t>
      </w:r>
      <w:r w:rsidRPr="007F493F">
        <w:rPr>
          <w:rFonts w:eastAsia="Times New Roman" w:cs="Times New Roman"/>
          <w:i/>
          <w:color w:val="000000" w:themeColor="text1"/>
          <w:lang w:eastAsia="nl-NL"/>
        </w:rPr>
        <w:t xml:space="preserve"> Geadviseerd wordt om een e-mailadres te gebruiken dat actief wordt bijgehouden.</w:t>
      </w:r>
      <w:r w:rsidRPr="007F493F">
        <w:rPr>
          <w:rFonts w:eastAsia="Times New Roman" w:cs="Times New Roman"/>
          <w:color w:val="000000" w:themeColor="text1"/>
          <w:lang w:eastAsia="nl-NL"/>
        </w:rPr>
        <w:t xml:space="preserve"> Eventueel kan dit een specifiek e-mailadres voor klachten zijn.</w:t>
      </w:r>
      <w:r w:rsidR="00BF2F7F" w:rsidRPr="007F493F">
        <w:rPr>
          <w:rFonts w:eastAsia="Times New Roman" w:cs="Times New Roman"/>
          <w:color w:val="000000" w:themeColor="text1"/>
          <w:lang w:eastAsia="nl-NL"/>
        </w:rPr>
        <w:t xml:space="preserve"> </w:t>
      </w:r>
    </w:p>
    <w:p w:rsidR="002C7195" w:rsidRPr="007F493F" w:rsidRDefault="006456A5" w:rsidP="00A11B7B">
      <w:pPr>
        <w:pStyle w:val="Lijstalinea"/>
        <w:rPr>
          <w:color w:val="000000" w:themeColor="text1"/>
        </w:rPr>
      </w:pPr>
      <w:r w:rsidRPr="007F493F">
        <w:rPr>
          <w:color w:val="000000" w:themeColor="text1"/>
        </w:rPr>
        <w:t>D</w:t>
      </w:r>
      <w:r w:rsidR="00215870" w:rsidRPr="007F493F">
        <w:rPr>
          <w:color w:val="000000" w:themeColor="text1"/>
        </w:rPr>
        <w:t xml:space="preserve">e </w:t>
      </w:r>
      <w:r w:rsidR="008069C6" w:rsidRPr="007F493F">
        <w:rPr>
          <w:color w:val="000000" w:themeColor="text1"/>
        </w:rPr>
        <w:t>omroep</w:t>
      </w:r>
      <w:r w:rsidR="00215870" w:rsidRPr="007F493F">
        <w:rPr>
          <w:color w:val="000000" w:themeColor="text1"/>
        </w:rPr>
        <w:t xml:space="preserve"> beschikt over een vast aanspreekpunt voor klachten.</w:t>
      </w:r>
    </w:p>
    <w:p w:rsidR="00F06FF9" w:rsidRPr="007F493F" w:rsidRDefault="00F06FF9" w:rsidP="00F06FF9">
      <w:pPr>
        <w:rPr>
          <w:color w:val="000000" w:themeColor="text1"/>
        </w:rPr>
      </w:pPr>
      <w:r w:rsidRPr="007F493F">
        <w:rPr>
          <w:color w:val="000000" w:themeColor="text1"/>
        </w:rPr>
        <w:t>Belangrijk is dat alle binnengekomen klachten centraal binnen de streekomroep worden geregistreerd. Wellicht is het niet altijd mogelijk om klachten</w:t>
      </w:r>
      <w:r w:rsidR="00EE3923" w:rsidRPr="007F493F">
        <w:rPr>
          <w:color w:val="000000" w:themeColor="text1"/>
        </w:rPr>
        <w:t xml:space="preserve"> vervolgens</w:t>
      </w:r>
      <w:r w:rsidRPr="007F493F">
        <w:rPr>
          <w:color w:val="000000" w:themeColor="text1"/>
        </w:rPr>
        <w:t xml:space="preserve"> af te laten handelen door eenzelfde persoon, maar er dient in ieder geval iemand eindverantwoordelijk te zijn voor de coördinatie van de afhandeling, het periodiek evalueren en het (adviseren van bestuur/directie over het) doorvoeren van verbetermaatregelen bij structurele klachten.</w:t>
      </w:r>
    </w:p>
    <w:p w:rsidR="006456A5" w:rsidRPr="007F493F" w:rsidRDefault="00F06FF9" w:rsidP="00F06FF9">
      <w:pPr>
        <w:rPr>
          <w:color w:val="000000" w:themeColor="text1"/>
        </w:rPr>
      </w:pPr>
      <w:r w:rsidRPr="007F493F">
        <w:rPr>
          <w:color w:val="000000" w:themeColor="text1"/>
        </w:rPr>
        <w:t xml:space="preserve">Afhankelijk van de aard of ernst van de klacht wordt deze door de ontvanger zelf afgehandeld, doorgespeeld naar een collega, die over het desbetreffende onderwerp gaat, of doorgegeven </w:t>
      </w:r>
      <w:r w:rsidR="008C4C64" w:rsidRPr="007F493F">
        <w:rPr>
          <w:color w:val="000000" w:themeColor="text1"/>
        </w:rPr>
        <w:t>aan de directeur/hoofdredacteur of het bestuur</w:t>
      </w:r>
      <w:r w:rsidR="004E4881" w:rsidRPr="007F493F">
        <w:rPr>
          <w:color w:val="000000" w:themeColor="text1"/>
        </w:rPr>
        <w:t>.</w:t>
      </w:r>
    </w:p>
    <w:p w:rsidR="006456A5" w:rsidRPr="007F493F" w:rsidRDefault="00FC0B18" w:rsidP="004B7DB5">
      <w:pPr>
        <w:rPr>
          <w:color w:val="000000" w:themeColor="text1"/>
        </w:rPr>
      </w:pPr>
      <w:r w:rsidRPr="00FC0B18">
        <w:rPr>
          <w:rFonts w:eastAsia="Times New Roman" w:cs="Times New Roman"/>
          <w:b/>
          <w:i/>
          <w:color w:val="ED7D31" w:themeColor="accent2"/>
          <w:lang w:eastAsia="nl-NL"/>
        </w:rPr>
        <w:t>Actie:</w:t>
      </w:r>
      <w:r>
        <w:rPr>
          <w:rFonts w:eastAsia="Times New Roman" w:cs="Times New Roman"/>
          <w:b/>
          <w:i/>
          <w:color w:val="ED7D31" w:themeColor="accent2"/>
          <w:lang w:eastAsia="nl-NL"/>
        </w:rPr>
        <w:t xml:space="preserve"> </w:t>
      </w:r>
      <w:r w:rsidRPr="007F493F">
        <w:rPr>
          <w:rFonts w:eastAsia="Times New Roman" w:cs="Times New Roman"/>
          <w:i/>
          <w:color w:val="000000" w:themeColor="text1"/>
          <w:lang w:eastAsia="nl-NL"/>
        </w:rPr>
        <w:t xml:space="preserve">stem binnen de organisatie af wie eindverantwoordelijk is voor de afhandeling van klachten, het evalueren ervan en het doorvoeren van </w:t>
      </w:r>
      <w:r w:rsidR="00BF2F7F" w:rsidRPr="007F493F">
        <w:rPr>
          <w:rFonts w:eastAsia="Times New Roman" w:cs="Times New Roman"/>
          <w:i/>
          <w:color w:val="000000" w:themeColor="text1"/>
          <w:lang w:eastAsia="nl-NL"/>
        </w:rPr>
        <w:t xml:space="preserve">preventieve </w:t>
      </w:r>
      <w:r w:rsidRPr="007F493F">
        <w:rPr>
          <w:rFonts w:eastAsia="Times New Roman" w:cs="Times New Roman"/>
          <w:i/>
          <w:color w:val="000000" w:themeColor="text1"/>
          <w:lang w:eastAsia="nl-NL"/>
        </w:rPr>
        <w:t xml:space="preserve">maatregelen. Communiceer dit </w:t>
      </w:r>
      <w:r w:rsidR="004B7DB5" w:rsidRPr="007F493F">
        <w:rPr>
          <w:rFonts w:eastAsia="Times New Roman" w:cs="Times New Roman"/>
          <w:i/>
          <w:color w:val="000000" w:themeColor="text1"/>
          <w:lang w:eastAsia="nl-NL"/>
        </w:rPr>
        <w:t xml:space="preserve">- samen met uitleg over de afhandeling van klachten - </w:t>
      </w:r>
      <w:r w:rsidR="007F6BA7" w:rsidRPr="007F493F">
        <w:rPr>
          <w:rFonts w:eastAsia="Times New Roman" w:cs="Times New Roman"/>
          <w:i/>
          <w:color w:val="000000" w:themeColor="text1"/>
          <w:lang w:eastAsia="nl-NL"/>
        </w:rPr>
        <w:t>naar alle medewerkers.</w:t>
      </w:r>
    </w:p>
    <w:p w:rsidR="00343A30" w:rsidRPr="007F493F" w:rsidRDefault="00343A30" w:rsidP="00A11B7B">
      <w:pPr>
        <w:pStyle w:val="Lijstalinea"/>
        <w:rPr>
          <w:color w:val="000000" w:themeColor="text1"/>
        </w:rPr>
      </w:pPr>
      <w:r w:rsidRPr="007F493F">
        <w:rPr>
          <w:color w:val="000000" w:themeColor="text1"/>
        </w:rPr>
        <w:t xml:space="preserve">De klacht </w:t>
      </w:r>
      <w:r w:rsidR="002C7195" w:rsidRPr="007F493F">
        <w:rPr>
          <w:color w:val="000000" w:themeColor="text1"/>
        </w:rPr>
        <w:t>wordt</w:t>
      </w:r>
      <w:r w:rsidRPr="007F493F">
        <w:rPr>
          <w:color w:val="000000" w:themeColor="text1"/>
        </w:rPr>
        <w:t xml:space="preserve"> schriftelijk vastgelegd </w:t>
      </w:r>
      <w:r w:rsidR="00385A5C" w:rsidRPr="007F493F">
        <w:rPr>
          <w:color w:val="000000" w:themeColor="text1"/>
        </w:rPr>
        <w:t>in</w:t>
      </w:r>
      <w:r w:rsidRPr="007F493F">
        <w:rPr>
          <w:color w:val="000000" w:themeColor="text1"/>
        </w:rPr>
        <w:t xml:space="preserve"> een klachtenformulier.</w:t>
      </w:r>
    </w:p>
    <w:p w:rsidR="00343A30" w:rsidRPr="007F493F" w:rsidRDefault="00343A30" w:rsidP="00343A30">
      <w:pPr>
        <w:rPr>
          <w:rFonts w:cs="Arial"/>
          <w:color w:val="000000" w:themeColor="text1"/>
          <w:shd w:val="clear" w:color="auto" w:fill="FFFFFF"/>
        </w:rPr>
      </w:pPr>
      <w:r w:rsidRPr="007F493F">
        <w:rPr>
          <w:rFonts w:cs="Arial"/>
          <w:color w:val="000000" w:themeColor="text1"/>
          <w:shd w:val="clear" w:color="auto" w:fill="FFFFFF"/>
        </w:rPr>
        <w:t xml:space="preserve">Om een klacht goed te kunnen verhelpen is het van essentieel belang dat alle gegevens rond de klacht </w:t>
      </w:r>
      <w:r w:rsidR="007F6BA7" w:rsidRPr="007F493F">
        <w:rPr>
          <w:rFonts w:cs="Arial"/>
          <w:color w:val="000000" w:themeColor="text1"/>
          <w:shd w:val="clear" w:color="auto" w:fill="FFFFFF"/>
        </w:rPr>
        <w:t>correct</w:t>
      </w:r>
      <w:r w:rsidRPr="007F493F">
        <w:rPr>
          <w:rFonts w:cs="Arial"/>
          <w:color w:val="000000" w:themeColor="text1"/>
          <w:shd w:val="clear" w:color="auto" w:fill="FFFFFF"/>
        </w:rPr>
        <w:t xml:space="preserve"> worden vastgelegd. Naast de </w:t>
      </w:r>
      <w:r w:rsidR="00BF2F7F" w:rsidRPr="007F493F">
        <w:rPr>
          <w:rFonts w:cs="Arial"/>
          <w:color w:val="000000" w:themeColor="text1"/>
          <w:shd w:val="clear" w:color="auto" w:fill="FFFFFF"/>
        </w:rPr>
        <w:t>contact</w:t>
      </w:r>
      <w:r w:rsidRPr="007F493F">
        <w:rPr>
          <w:rFonts w:cs="Arial"/>
          <w:color w:val="000000" w:themeColor="text1"/>
          <w:shd w:val="clear" w:color="auto" w:fill="FFFFFF"/>
        </w:rPr>
        <w:t xml:space="preserve">gegevens is </w:t>
      </w:r>
      <w:r w:rsidR="00D73B6F" w:rsidRPr="007F493F">
        <w:rPr>
          <w:rFonts w:cs="Arial"/>
          <w:color w:val="000000" w:themeColor="text1"/>
          <w:shd w:val="clear" w:color="auto" w:fill="FFFFFF"/>
        </w:rPr>
        <w:t xml:space="preserve">het </w:t>
      </w:r>
      <w:r w:rsidRPr="007F493F">
        <w:rPr>
          <w:rFonts w:cs="Arial"/>
          <w:color w:val="000000" w:themeColor="text1"/>
          <w:shd w:val="clear" w:color="auto" w:fill="FFFFFF"/>
        </w:rPr>
        <w:t>belangrijk om</w:t>
      </w:r>
      <w:r w:rsidR="00D73B6F" w:rsidRPr="007F493F">
        <w:rPr>
          <w:rFonts w:cs="Arial"/>
          <w:color w:val="000000" w:themeColor="text1"/>
          <w:shd w:val="clear" w:color="auto" w:fill="FFFFFF"/>
        </w:rPr>
        <w:t xml:space="preserve"> de inhoud van de klacht</w:t>
      </w:r>
      <w:r w:rsidR="007F6BA7" w:rsidRPr="007F493F">
        <w:rPr>
          <w:rFonts w:cs="Arial"/>
          <w:color w:val="000000" w:themeColor="text1"/>
          <w:shd w:val="clear" w:color="auto" w:fill="FFFFFF"/>
        </w:rPr>
        <w:t xml:space="preserve"> correct</w:t>
      </w:r>
      <w:r w:rsidRPr="007F493F">
        <w:rPr>
          <w:rFonts w:cs="Arial"/>
          <w:color w:val="000000" w:themeColor="text1"/>
          <w:shd w:val="clear" w:color="auto" w:fill="FFFFFF"/>
        </w:rPr>
        <w:t xml:space="preserve"> te (laten) noteren. Het ontwikkelen van een online invulformulier </w:t>
      </w:r>
      <w:r w:rsidR="008C4C64" w:rsidRPr="007F493F">
        <w:rPr>
          <w:rFonts w:cs="Arial"/>
          <w:color w:val="000000" w:themeColor="text1"/>
          <w:shd w:val="clear" w:color="auto" w:fill="FFFFFF"/>
        </w:rPr>
        <w:t xml:space="preserve">om een klacht in te dienen én </w:t>
      </w:r>
      <w:r w:rsidRPr="007F493F">
        <w:rPr>
          <w:rFonts w:cs="Arial"/>
          <w:color w:val="000000" w:themeColor="text1"/>
          <w:shd w:val="clear" w:color="auto" w:fill="FFFFFF"/>
        </w:rPr>
        <w:t>duidelijke instructies aan uw medewerkers voor verwerking</w:t>
      </w:r>
      <w:r w:rsidR="007F6BA7" w:rsidRPr="007F493F">
        <w:rPr>
          <w:rFonts w:cs="Arial"/>
          <w:color w:val="000000" w:themeColor="text1"/>
          <w:shd w:val="clear" w:color="auto" w:fill="FFFFFF"/>
        </w:rPr>
        <w:t xml:space="preserve"> daarvan</w:t>
      </w:r>
      <w:r w:rsidRPr="007F493F">
        <w:rPr>
          <w:rFonts w:cs="Arial"/>
          <w:color w:val="000000" w:themeColor="text1"/>
          <w:shd w:val="clear" w:color="auto" w:fill="FFFFFF"/>
        </w:rPr>
        <w:t xml:space="preserve"> zorgen voor een complete en juiste verslaglegging. Indien de klacht per e-mail binnenkomt kunt u de inhoud ervan kopiëren naar - of als bijlage toevoegen aan - een </w:t>
      </w:r>
      <w:r w:rsidR="008C4C64" w:rsidRPr="007F493F">
        <w:rPr>
          <w:rFonts w:cs="Arial"/>
          <w:color w:val="000000" w:themeColor="text1"/>
          <w:shd w:val="clear" w:color="auto" w:fill="FFFFFF"/>
        </w:rPr>
        <w:t xml:space="preserve">gestandaardiseerd </w:t>
      </w:r>
      <w:r w:rsidR="00D73B6F" w:rsidRPr="007F493F">
        <w:rPr>
          <w:rFonts w:cs="Arial"/>
          <w:color w:val="000000" w:themeColor="text1"/>
          <w:shd w:val="clear" w:color="auto" w:fill="FFFFFF"/>
        </w:rPr>
        <w:t>klachten</w:t>
      </w:r>
      <w:r w:rsidRPr="007F493F">
        <w:rPr>
          <w:rFonts w:cs="Arial"/>
          <w:color w:val="000000" w:themeColor="text1"/>
          <w:shd w:val="clear" w:color="auto" w:fill="FFFFFF"/>
        </w:rPr>
        <w:t>formulier. Registratie van de klachten vindt hierdoor plaats op een eenduidige manier.</w:t>
      </w:r>
      <w:r w:rsidR="00781C02" w:rsidRPr="007F493F">
        <w:rPr>
          <w:rFonts w:cs="Arial"/>
          <w:color w:val="000000" w:themeColor="text1"/>
          <w:shd w:val="clear" w:color="auto" w:fill="FFFFFF"/>
        </w:rPr>
        <w:t xml:space="preserve"> Voor het opslaan kunt </w:t>
      </w:r>
      <w:r w:rsidR="002C7195" w:rsidRPr="007F493F">
        <w:rPr>
          <w:rFonts w:cs="Arial"/>
          <w:color w:val="000000" w:themeColor="text1"/>
          <w:shd w:val="clear" w:color="auto" w:fill="FFFFFF"/>
        </w:rPr>
        <w:t xml:space="preserve">u </w:t>
      </w:r>
      <w:r w:rsidR="00781C02" w:rsidRPr="007F493F">
        <w:rPr>
          <w:rFonts w:cs="Arial"/>
          <w:color w:val="000000" w:themeColor="text1"/>
          <w:shd w:val="clear" w:color="auto" w:fill="FFFFFF"/>
        </w:rPr>
        <w:t>speciale mappen maken</w:t>
      </w:r>
      <w:r w:rsidR="002C7195" w:rsidRPr="007F493F">
        <w:rPr>
          <w:rFonts w:cs="Arial"/>
          <w:color w:val="000000" w:themeColor="text1"/>
          <w:shd w:val="clear" w:color="auto" w:fill="FFFFFF"/>
        </w:rPr>
        <w:t>, zoals voor</w:t>
      </w:r>
      <w:r w:rsidR="00781C02" w:rsidRPr="007F493F">
        <w:rPr>
          <w:rFonts w:cs="Arial"/>
          <w:color w:val="000000" w:themeColor="text1"/>
          <w:shd w:val="clear" w:color="auto" w:fill="FFFFFF"/>
        </w:rPr>
        <w:t xml:space="preserve"> </w:t>
      </w:r>
      <w:r w:rsidR="002C7195" w:rsidRPr="007F493F">
        <w:rPr>
          <w:rFonts w:cs="Arial"/>
          <w:color w:val="000000" w:themeColor="text1"/>
          <w:shd w:val="clear" w:color="auto" w:fill="FFFFFF"/>
        </w:rPr>
        <w:t>‘</w:t>
      </w:r>
      <w:r w:rsidR="00781C02" w:rsidRPr="007F493F">
        <w:rPr>
          <w:rFonts w:cs="Arial"/>
          <w:color w:val="000000" w:themeColor="text1"/>
          <w:shd w:val="clear" w:color="auto" w:fill="FFFFFF"/>
        </w:rPr>
        <w:t>in behandeling zijnde klachten</w:t>
      </w:r>
      <w:r w:rsidR="002C7195" w:rsidRPr="007F493F">
        <w:rPr>
          <w:rFonts w:cs="Arial"/>
          <w:color w:val="000000" w:themeColor="text1"/>
          <w:shd w:val="clear" w:color="auto" w:fill="FFFFFF"/>
        </w:rPr>
        <w:t>’</w:t>
      </w:r>
      <w:r w:rsidR="00781C02" w:rsidRPr="007F493F">
        <w:rPr>
          <w:rFonts w:cs="Arial"/>
          <w:color w:val="000000" w:themeColor="text1"/>
          <w:shd w:val="clear" w:color="auto" w:fill="FFFFFF"/>
        </w:rPr>
        <w:t xml:space="preserve"> en voor </w:t>
      </w:r>
      <w:r w:rsidR="002C7195" w:rsidRPr="007F493F">
        <w:rPr>
          <w:rFonts w:cs="Arial"/>
          <w:color w:val="000000" w:themeColor="text1"/>
          <w:shd w:val="clear" w:color="auto" w:fill="FFFFFF"/>
        </w:rPr>
        <w:t>‘</w:t>
      </w:r>
      <w:r w:rsidR="00781C02" w:rsidRPr="007F493F">
        <w:rPr>
          <w:rFonts w:cs="Arial"/>
          <w:color w:val="000000" w:themeColor="text1"/>
          <w:shd w:val="clear" w:color="auto" w:fill="FFFFFF"/>
        </w:rPr>
        <w:t>afgehandelde klachten</w:t>
      </w:r>
      <w:r w:rsidR="002C7195" w:rsidRPr="007F493F">
        <w:rPr>
          <w:rFonts w:cs="Arial"/>
          <w:color w:val="000000" w:themeColor="text1"/>
          <w:shd w:val="clear" w:color="auto" w:fill="FFFFFF"/>
        </w:rPr>
        <w:t>’</w:t>
      </w:r>
      <w:r w:rsidR="00781C02" w:rsidRPr="007F493F">
        <w:rPr>
          <w:rFonts w:cs="Arial"/>
          <w:color w:val="000000" w:themeColor="text1"/>
          <w:shd w:val="clear" w:color="auto" w:fill="FFFFFF"/>
        </w:rPr>
        <w:t xml:space="preserve">. </w:t>
      </w:r>
      <w:r w:rsidR="002C7195" w:rsidRPr="007F493F">
        <w:rPr>
          <w:rFonts w:cs="Arial"/>
          <w:color w:val="000000" w:themeColor="text1"/>
          <w:shd w:val="clear" w:color="auto" w:fill="FFFFFF"/>
        </w:rPr>
        <w:t>Klachtenformulieren</w:t>
      </w:r>
      <w:r w:rsidR="00781C02" w:rsidRPr="007F493F">
        <w:rPr>
          <w:rFonts w:cs="Arial"/>
          <w:color w:val="000000" w:themeColor="text1"/>
          <w:shd w:val="clear" w:color="auto" w:fill="FFFFFF"/>
        </w:rPr>
        <w:t xml:space="preserve"> kunnen worden opgeslagen met als documentnaam het klachtnummer en de naam van de klachtindiener.</w:t>
      </w:r>
    </w:p>
    <w:p w:rsidR="00343A30" w:rsidRPr="007F493F" w:rsidRDefault="00343A30" w:rsidP="00343A30">
      <w:pPr>
        <w:rPr>
          <w:rFonts w:cs="Arial"/>
          <w:color w:val="000000" w:themeColor="text1"/>
          <w:shd w:val="clear" w:color="auto" w:fill="FFFFFF"/>
        </w:rPr>
      </w:pPr>
      <w:r w:rsidRPr="007F493F">
        <w:rPr>
          <w:rFonts w:cs="Arial"/>
          <w:color w:val="000000" w:themeColor="text1"/>
          <w:shd w:val="clear" w:color="auto" w:fill="FFFFFF"/>
        </w:rPr>
        <w:t xml:space="preserve">Voor een totaaloverzicht van alle klachten is het belangrijk om een verkort overzicht te maken in Excel, eventueel voorzien van verschillende </w:t>
      </w:r>
      <w:r w:rsidR="00EA3D07" w:rsidRPr="007F493F">
        <w:rPr>
          <w:rFonts w:cs="Arial"/>
          <w:color w:val="000000" w:themeColor="text1"/>
          <w:shd w:val="clear" w:color="auto" w:fill="FFFFFF"/>
        </w:rPr>
        <w:t>categorieën</w:t>
      </w:r>
      <w:r w:rsidRPr="007F493F">
        <w:rPr>
          <w:rFonts w:cs="Arial"/>
          <w:color w:val="000000" w:themeColor="text1"/>
          <w:shd w:val="clear" w:color="auto" w:fill="FFFFFF"/>
        </w:rPr>
        <w:t>.</w:t>
      </w:r>
      <w:r w:rsidR="00F06FF9" w:rsidRPr="007F493F">
        <w:rPr>
          <w:rFonts w:cs="Arial"/>
          <w:color w:val="000000" w:themeColor="text1"/>
          <w:shd w:val="clear" w:color="auto" w:fill="FFFFFF"/>
        </w:rPr>
        <w:t xml:space="preserve"> </w:t>
      </w:r>
      <w:r w:rsidR="00BF2F7F" w:rsidRPr="007F493F">
        <w:rPr>
          <w:rFonts w:cs="Arial"/>
          <w:color w:val="000000" w:themeColor="text1"/>
          <w:shd w:val="clear" w:color="auto" w:fill="FFFFFF"/>
        </w:rPr>
        <w:t xml:space="preserve">Dit vereenvoudigt de analyse. </w:t>
      </w:r>
      <w:r w:rsidR="00F06FF9" w:rsidRPr="007F493F">
        <w:rPr>
          <w:rFonts w:cs="Arial"/>
          <w:color w:val="000000" w:themeColor="text1"/>
          <w:shd w:val="clear" w:color="auto" w:fill="FFFFFF"/>
        </w:rPr>
        <w:t>Met het oog op de AVG-wetgeving mag u de persoonsgegevens alleen bewaren zolang de klacht in behandeling is. Na afhandeling mag u deze alleen nog maar bewaren</w:t>
      </w:r>
      <w:r w:rsidR="00BF2F7F" w:rsidRPr="007F493F">
        <w:rPr>
          <w:rFonts w:cs="Arial"/>
          <w:color w:val="000000" w:themeColor="text1"/>
          <w:shd w:val="clear" w:color="auto" w:fill="FFFFFF"/>
        </w:rPr>
        <w:t xml:space="preserve"> </w:t>
      </w:r>
      <w:r w:rsidR="00EE3923" w:rsidRPr="007F493F">
        <w:rPr>
          <w:rFonts w:cs="Arial"/>
          <w:color w:val="000000" w:themeColor="text1"/>
          <w:shd w:val="clear" w:color="auto" w:fill="FFFFFF"/>
        </w:rPr>
        <w:t>als dat</w:t>
      </w:r>
      <w:r w:rsidR="00F06FF9" w:rsidRPr="007F493F">
        <w:rPr>
          <w:rFonts w:cs="Arial"/>
          <w:color w:val="000000" w:themeColor="text1"/>
          <w:shd w:val="clear" w:color="auto" w:fill="FFFFFF"/>
        </w:rPr>
        <w:t xml:space="preserve"> een goede reden/doel heeft.</w:t>
      </w:r>
    </w:p>
    <w:p w:rsidR="00343A30" w:rsidRPr="007F493F" w:rsidRDefault="00343A30" w:rsidP="003723F5">
      <w:pPr>
        <w:rPr>
          <w:color w:val="000000" w:themeColor="text1"/>
        </w:rPr>
      </w:pPr>
      <w:r w:rsidRPr="003723F5">
        <w:rPr>
          <w:rFonts w:eastAsia="Times New Roman" w:cs="Times New Roman"/>
          <w:b/>
          <w:i/>
          <w:color w:val="ED7D31" w:themeColor="accent2"/>
          <w:lang w:eastAsia="nl-NL"/>
        </w:rPr>
        <w:t xml:space="preserve">Actie: </w:t>
      </w:r>
      <w:r w:rsidRPr="007F493F">
        <w:rPr>
          <w:rFonts w:eastAsia="Times New Roman" w:cs="Times New Roman"/>
          <w:i/>
          <w:color w:val="000000" w:themeColor="text1"/>
          <w:lang w:eastAsia="nl-NL"/>
        </w:rPr>
        <w:t xml:space="preserve">ontwikkel een online-invulformulier of gebruik voor de verslaglegging een formulier waarop klachten worden ingevuld. U kunt daarbij gebruik maken van </w:t>
      </w:r>
      <w:r w:rsidR="00EA3D07" w:rsidRPr="007F493F">
        <w:rPr>
          <w:rFonts w:eastAsia="Times New Roman" w:cs="Times New Roman"/>
          <w:i/>
          <w:color w:val="000000" w:themeColor="text1"/>
          <w:lang w:eastAsia="nl-NL"/>
        </w:rPr>
        <w:t>de</w:t>
      </w:r>
      <w:r w:rsidRPr="007F493F">
        <w:rPr>
          <w:rFonts w:eastAsia="Times New Roman" w:cs="Times New Roman"/>
          <w:i/>
          <w:color w:val="000000" w:themeColor="text1"/>
          <w:lang w:eastAsia="nl-NL"/>
        </w:rPr>
        <w:t xml:space="preserve"> voorbeeldformulier</w:t>
      </w:r>
      <w:r w:rsidR="00EA3D07" w:rsidRPr="007F493F">
        <w:rPr>
          <w:rFonts w:eastAsia="Times New Roman" w:cs="Times New Roman"/>
          <w:i/>
          <w:color w:val="000000" w:themeColor="text1"/>
          <w:lang w:eastAsia="nl-NL"/>
        </w:rPr>
        <w:t>en van de NLPO en deze naar eigen wens aanpassen.</w:t>
      </w:r>
    </w:p>
    <w:p w:rsidR="00EE3923" w:rsidRDefault="00EE3923">
      <w:pPr>
        <w:rPr>
          <w:rFonts w:ascii="Calibri" w:eastAsia="Calibri" w:hAnsi="Calibri" w:cs="Times New Roman"/>
          <w:b/>
          <w:lang w:eastAsia="nl-NL"/>
        </w:rPr>
      </w:pPr>
      <w:r>
        <w:br w:type="page"/>
      </w:r>
    </w:p>
    <w:p w:rsidR="003723F5" w:rsidRPr="007F493F" w:rsidRDefault="003F1C74" w:rsidP="00A11B7B">
      <w:pPr>
        <w:pStyle w:val="Lijstalinea"/>
        <w:rPr>
          <w:color w:val="000000" w:themeColor="text1"/>
        </w:rPr>
      </w:pPr>
      <w:r w:rsidRPr="007F493F">
        <w:rPr>
          <w:color w:val="000000" w:themeColor="text1"/>
        </w:rPr>
        <w:lastRenderedPageBreak/>
        <w:t>De</w:t>
      </w:r>
      <w:r w:rsidR="003723F5" w:rsidRPr="007F493F">
        <w:rPr>
          <w:color w:val="000000" w:themeColor="text1"/>
        </w:rPr>
        <w:t xml:space="preserve"> o</w:t>
      </w:r>
      <w:r w:rsidR="008069C6" w:rsidRPr="007F493F">
        <w:rPr>
          <w:color w:val="000000" w:themeColor="text1"/>
        </w:rPr>
        <w:t>mroep</w:t>
      </w:r>
      <w:r w:rsidR="003723F5" w:rsidRPr="007F493F">
        <w:rPr>
          <w:color w:val="000000" w:themeColor="text1"/>
        </w:rPr>
        <w:t xml:space="preserve"> </w:t>
      </w:r>
      <w:r w:rsidR="002C7195" w:rsidRPr="007F493F">
        <w:rPr>
          <w:color w:val="000000" w:themeColor="text1"/>
        </w:rPr>
        <w:t>reageert</w:t>
      </w:r>
      <w:r w:rsidR="003723F5" w:rsidRPr="007F493F">
        <w:rPr>
          <w:color w:val="000000" w:themeColor="text1"/>
        </w:rPr>
        <w:t xml:space="preserve"> binnen 5 werkdagen op een klacht </w:t>
      </w:r>
      <w:r w:rsidR="002C7195" w:rsidRPr="007F493F">
        <w:rPr>
          <w:color w:val="000000" w:themeColor="text1"/>
        </w:rPr>
        <w:t>of bevestigt de ontvangst</w:t>
      </w:r>
      <w:r w:rsidR="00343A30" w:rsidRPr="007F493F">
        <w:rPr>
          <w:color w:val="000000" w:themeColor="text1"/>
        </w:rPr>
        <w:t xml:space="preserve">. </w:t>
      </w:r>
    </w:p>
    <w:p w:rsidR="00EA3D07" w:rsidRPr="007F493F" w:rsidRDefault="004B7DB5" w:rsidP="004B7DB5">
      <w:pPr>
        <w:rPr>
          <w:color w:val="000000" w:themeColor="text1"/>
        </w:rPr>
      </w:pPr>
      <w:r w:rsidRPr="007F493F">
        <w:rPr>
          <w:color w:val="000000" w:themeColor="text1"/>
        </w:rPr>
        <w:t xml:space="preserve">In een aantal gevallen kan een klacht wellicht snel worden verholpen. </w:t>
      </w:r>
      <w:r w:rsidR="003F1C74" w:rsidRPr="007F493F">
        <w:rPr>
          <w:color w:val="000000" w:themeColor="text1"/>
        </w:rPr>
        <w:t xml:space="preserve">Bijvoorbeeld </w:t>
      </w:r>
      <w:r w:rsidRPr="007F493F">
        <w:rPr>
          <w:color w:val="000000" w:themeColor="text1"/>
        </w:rPr>
        <w:t xml:space="preserve">het corrigeren van een typefout </w:t>
      </w:r>
      <w:r w:rsidR="008069C6" w:rsidRPr="007F493F">
        <w:rPr>
          <w:color w:val="000000" w:themeColor="text1"/>
        </w:rPr>
        <w:t xml:space="preserve">of onvolledigheid </w:t>
      </w:r>
      <w:r w:rsidRPr="007F493F">
        <w:rPr>
          <w:color w:val="000000" w:themeColor="text1"/>
        </w:rPr>
        <w:t xml:space="preserve">in een nieuwsbericht </w:t>
      </w:r>
      <w:r w:rsidR="001E6B1B" w:rsidRPr="007F493F">
        <w:rPr>
          <w:color w:val="000000" w:themeColor="text1"/>
        </w:rPr>
        <w:t xml:space="preserve">op de website. Wanneer een dergelijke klacht binnenkomt dan kunt u de correctie doorvoeren en </w:t>
      </w:r>
      <w:r w:rsidR="00385A5C" w:rsidRPr="007F493F">
        <w:rPr>
          <w:color w:val="000000" w:themeColor="text1"/>
        </w:rPr>
        <w:t xml:space="preserve">direct </w:t>
      </w:r>
      <w:r w:rsidR="001E6B1B" w:rsidRPr="007F493F">
        <w:rPr>
          <w:color w:val="000000" w:themeColor="text1"/>
        </w:rPr>
        <w:t xml:space="preserve">daarna </w:t>
      </w:r>
      <w:r w:rsidR="003F1C74" w:rsidRPr="007F493F">
        <w:rPr>
          <w:color w:val="000000" w:themeColor="text1"/>
        </w:rPr>
        <w:t xml:space="preserve">de ontvangst bevestigen en </w:t>
      </w:r>
      <w:r w:rsidR="00EA3D07" w:rsidRPr="007F493F">
        <w:rPr>
          <w:color w:val="000000" w:themeColor="text1"/>
        </w:rPr>
        <w:t xml:space="preserve">bijbehorende </w:t>
      </w:r>
      <w:r w:rsidR="003F1C74" w:rsidRPr="007F493F">
        <w:rPr>
          <w:color w:val="000000" w:themeColor="text1"/>
        </w:rPr>
        <w:t xml:space="preserve">oplossing terugkoppelen. </w:t>
      </w:r>
    </w:p>
    <w:p w:rsidR="00F06FF9" w:rsidRPr="007F493F" w:rsidRDefault="00EA3D07" w:rsidP="004B7DB5">
      <w:pPr>
        <w:rPr>
          <w:color w:val="000000" w:themeColor="text1"/>
        </w:rPr>
      </w:pPr>
      <w:r w:rsidRPr="007F493F">
        <w:rPr>
          <w:color w:val="000000" w:themeColor="text1"/>
        </w:rPr>
        <w:t xml:space="preserve">Wanneer de afhandeling van een klacht niet direct kan worden gedaan </w:t>
      </w:r>
      <w:r w:rsidR="00E1402E" w:rsidRPr="007F493F">
        <w:rPr>
          <w:color w:val="000000" w:themeColor="text1"/>
        </w:rPr>
        <w:t xml:space="preserve">maak dan aan de </w:t>
      </w:r>
      <w:r w:rsidR="00BF2F7F" w:rsidRPr="007F493F">
        <w:rPr>
          <w:color w:val="000000" w:themeColor="text1"/>
        </w:rPr>
        <w:t xml:space="preserve">indiener </w:t>
      </w:r>
      <w:r w:rsidR="00E1402E" w:rsidRPr="007F493F">
        <w:rPr>
          <w:color w:val="000000" w:themeColor="text1"/>
        </w:rPr>
        <w:t>duidelijk hoe de klachtenprocedure werkt en op welke termijn men een reactie kan verwachten.</w:t>
      </w:r>
    </w:p>
    <w:p w:rsidR="004B7DB5" w:rsidRPr="007F493F" w:rsidRDefault="003F1C74" w:rsidP="004B7DB5">
      <w:pPr>
        <w:rPr>
          <w:rFonts w:eastAsia="Times New Roman" w:cs="Times New Roman"/>
          <w:i/>
          <w:color w:val="000000" w:themeColor="text1"/>
          <w:lang w:eastAsia="nl-NL"/>
        </w:rPr>
      </w:pPr>
      <w:r w:rsidRPr="003723F5">
        <w:rPr>
          <w:rFonts w:eastAsia="Times New Roman" w:cs="Times New Roman"/>
          <w:b/>
          <w:i/>
          <w:color w:val="ED7D31" w:themeColor="accent2"/>
          <w:lang w:eastAsia="nl-NL"/>
        </w:rPr>
        <w:t xml:space="preserve">Actie: </w:t>
      </w:r>
      <w:r w:rsidR="00EA3D07" w:rsidRPr="007F493F">
        <w:rPr>
          <w:rFonts w:eastAsia="Times New Roman" w:cs="Times New Roman"/>
          <w:i/>
          <w:color w:val="000000" w:themeColor="text1"/>
          <w:lang w:eastAsia="nl-NL"/>
        </w:rPr>
        <w:t>reageer binnen 5 werkdagen op een klacht</w:t>
      </w:r>
      <w:r w:rsidR="00D73B6F" w:rsidRPr="007F493F">
        <w:rPr>
          <w:rFonts w:eastAsia="Times New Roman" w:cs="Times New Roman"/>
          <w:i/>
          <w:color w:val="000000" w:themeColor="text1"/>
          <w:lang w:eastAsia="nl-NL"/>
        </w:rPr>
        <w:t xml:space="preserve"> door middel van een oplossing of ontvangstbevestiging</w:t>
      </w:r>
      <w:r w:rsidR="00EA3D07" w:rsidRPr="007F493F">
        <w:rPr>
          <w:rFonts w:eastAsia="Times New Roman" w:cs="Times New Roman"/>
          <w:i/>
          <w:color w:val="000000" w:themeColor="text1"/>
          <w:lang w:eastAsia="nl-NL"/>
        </w:rPr>
        <w:t>. I</w:t>
      </w:r>
      <w:r w:rsidRPr="007F493F">
        <w:rPr>
          <w:rFonts w:eastAsia="Times New Roman" w:cs="Times New Roman"/>
          <w:i/>
          <w:color w:val="000000" w:themeColor="text1"/>
          <w:lang w:eastAsia="nl-NL"/>
        </w:rPr>
        <w:t xml:space="preserve">ndien het oplossen </w:t>
      </w:r>
      <w:r w:rsidR="00EA3D07" w:rsidRPr="007F493F">
        <w:rPr>
          <w:rFonts w:eastAsia="Times New Roman" w:cs="Times New Roman"/>
          <w:i/>
          <w:color w:val="000000" w:themeColor="text1"/>
          <w:lang w:eastAsia="nl-NL"/>
        </w:rPr>
        <w:t xml:space="preserve">of beantwoorden </w:t>
      </w:r>
      <w:r w:rsidRPr="007F493F">
        <w:rPr>
          <w:rFonts w:eastAsia="Times New Roman" w:cs="Times New Roman"/>
          <w:i/>
          <w:color w:val="000000" w:themeColor="text1"/>
          <w:lang w:eastAsia="nl-NL"/>
        </w:rPr>
        <w:t xml:space="preserve">langer duurt dan 5 werkdagen stuur dan in ieder geval een ontvangstbevestiging. Geef in die bevestiging ook aan wie de klacht in behandeling neemt, zodat </w:t>
      </w:r>
      <w:r w:rsidR="00EA3D07" w:rsidRPr="007F493F">
        <w:rPr>
          <w:rFonts w:eastAsia="Times New Roman" w:cs="Times New Roman"/>
          <w:i/>
          <w:color w:val="000000" w:themeColor="text1"/>
          <w:lang w:eastAsia="nl-NL"/>
        </w:rPr>
        <w:t xml:space="preserve">indien nodig </w:t>
      </w:r>
      <w:r w:rsidRPr="007F493F">
        <w:rPr>
          <w:rFonts w:eastAsia="Times New Roman" w:cs="Times New Roman"/>
          <w:i/>
          <w:color w:val="000000" w:themeColor="text1"/>
          <w:lang w:eastAsia="nl-NL"/>
        </w:rPr>
        <w:t xml:space="preserve">aanvullende </w:t>
      </w:r>
      <w:r w:rsidR="00385A5C" w:rsidRPr="007F493F">
        <w:rPr>
          <w:rFonts w:eastAsia="Times New Roman" w:cs="Times New Roman"/>
          <w:i/>
          <w:color w:val="000000" w:themeColor="text1"/>
          <w:lang w:eastAsia="nl-NL"/>
        </w:rPr>
        <w:t xml:space="preserve">informatie kan worden verstrekt. Leg daarnaast </w:t>
      </w:r>
      <w:r w:rsidR="00E1402E" w:rsidRPr="007F493F">
        <w:rPr>
          <w:rFonts w:eastAsia="Times New Roman" w:cs="Times New Roman"/>
          <w:i/>
          <w:color w:val="000000" w:themeColor="text1"/>
          <w:lang w:eastAsia="nl-NL"/>
        </w:rPr>
        <w:t>uit hoe de klachtenprocedure binnen de omroep werkt.</w:t>
      </w:r>
    </w:p>
    <w:p w:rsidR="00DA197B" w:rsidRPr="007F493F" w:rsidRDefault="00E1402E" w:rsidP="00A11B7B">
      <w:pPr>
        <w:pStyle w:val="Lijstalinea"/>
        <w:rPr>
          <w:color w:val="000000" w:themeColor="text1"/>
        </w:rPr>
      </w:pPr>
      <w:r w:rsidRPr="007F493F">
        <w:rPr>
          <w:color w:val="000000" w:themeColor="text1"/>
        </w:rPr>
        <w:t>D</w:t>
      </w:r>
      <w:r w:rsidR="003723F5" w:rsidRPr="007F493F">
        <w:rPr>
          <w:color w:val="000000" w:themeColor="text1"/>
        </w:rPr>
        <w:t>e klacht wordt geanalyseerd en geëvalueerd, zodat de oorzaak van de klacht wordt achterhaald</w:t>
      </w:r>
      <w:r w:rsidR="00DA197B" w:rsidRPr="007F493F">
        <w:rPr>
          <w:color w:val="000000" w:themeColor="text1"/>
        </w:rPr>
        <w:t>.</w:t>
      </w:r>
    </w:p>
    <w:p w:rsidR="00D73B6F" w:rsidRPr="007F493F" w:rsidRDefault="00D73B6F" w:rsidP="00D73B6F">
      <w:pPr>
        <w:rPr>
          <w:color w:val="000000" w:themeColor="text1"/>
        </w:rPr>
      </w:pPr>
      <w:r w:rsidRPr="007F493F">
        <w:rPr>
          <w:color w:val="000000" w:themeColor="text1"/>
        </w:rPr>
        <w:t xml:space="preserve">Er dient te worden </w:t>
      </w:r>
      <w:r w:rsidR="00A8660A" w:rsidRPr="007F493F">
        <w:rPr>
          <w:color w:val="000000" w:themeColor="text1"/>
        </w:rPr>
        <w:t>onderzoch</w:t>
      </w:r>
      <w:r w:rsidRPr="007F493F">
        <w:rPr>
          <w:color w:val="000000" w:themeColor="text1"/>
        </w:rPr>
        <w:t>t hoe de</w:t>
      </w:r>
      <w:r w:rsidR="0024473D" w:rsidRPr="007F493F">
        <w:rPr>
          <w:color w:val="000000" w:themeColor="text1"/>
        </w:rPr>
        <w:t xml:space="preserve"> omstandigheid</w:t>
      </w:r>
      <w:r w:rsidR="00EE3923" w:rsidRPr="007F493F">
        <w:rPr>
          <w:color w:val="000000" w:themeColor="text1"/>
        </w:rPr>
        <w:t xml:space="preserve"> wa</w:t>
      </w:r>
      <w:r w:rsidR="0024473D" w:rsidRPr="007F493F">
        <w:rPr>
          <w:color w:val="000000" w:themeColor="text1"/>
        </w:rPr>
        <w:t>arop de klacht betrekking heeft</w:t>
      </w:r>
      <w:r w:rsidR="00EE3923" w:rsidRPr="007F493F">
        <w:rPr>
          <w:color w:val="000000" w:themeColor="text1"/>
        </w:rPr>
        <w:t xml:space="preserve"> </w:t>
      </w:r>
      <w:r w:rsidR="0024473D" w:rsidRPr="007F493F">
        <w:rPr>
          <w:color w:val="000000" w:themeColor="text1"/>
        </w:rPr>
        <w:t xml:space="preserve">kon </w:t>
      </w:r>
      <w:r w:rsidR="00EE3923" w:rsidRPr="007F493F">
        <w:rPr>
          <w:color w:val="000000" w:themeColor="text1"/>
        </w:rPr>
        <w:t xml:space="preserve">ontstaan. </w:t>
      </w:r>
      <w:r w:rsidRPr="007F493F">
        <w:rPr>
          <w:color w:val="000000" w:themeColor="text1"/>
        </w:rPr>
        <w:t xml:space="preserve">Ook moet er een uitspraak worden gedaan op de vraag of de klacht valide is. In een aantal gevallen is het denkbaar dat </w:t>
      </w:r>
      <w:r w:rsidR="00BF2F7F" w:rsidRPr="007F493F">
        <w:rPr>
          <w:color w:val="000000" w:themeColor="text1"/>
        </w:rPr>
        <w:t xml:space="preserve">het </w:t>
      </w:r>
      <w:r w:rsidRPr="007F493F">
        <w:rPr>
          <w:color w:val="000000" w:themeColor="text1"/>
        </w:rPr>
        <w:t xml:space="preserve">een journalistieke en/of creatieve keuze </w:t>
      </w:r>
      <w:r w:rsidR="00BF2F7F" w:rsidRPr="007F493F">
        <w:rPr>
          <w:color w:val="000000" w:themeColor="text1"/>
        </w:rPr>
        <w:t xml:space="preserve">betreft die </w:t>
      </w:r>
      <w:r w:rsidRPr="007F493F">
        <w:rPr>
          <w:color w:val="000000" w:themeColor="text1"/>
        </w:rPr>
        <w:t xml:space="preserve">niet overeenkomt met de voorkeur van de </w:t>
      </w:r>
      <w:r w:rsidR="00BF2F7F" w:rsidRPr="007F493F">
        <w:rPr>
          <w:color w:val="000000" w:themeColor="text1"/>
        </w:rPr>
        <w:t>indiener</w:t>
      </w:r>
      <w:r w:rsidR="00385A5C" w:rsidRPr="007F493F">
        <w:rPr>
          <w:color w:val="000000" w:themeColor="text1"/>
        </w:rPr>
        <w:t xml:space="preserve"> van de klacht</w:t>
      </w:r>
      <w:r w:rsidRPr="007F493F">
        <w:rPr>
          <w:color w:val="000000" w:themeColor="text1"/>
        </w:rPr>
        <w:t xml:space="preserve">.  </w:t>
      </w:r>
    </w:p>
    <w:p w:rsidR="007A3700" w:rsidRPr="007F493F" w:rsidRDefault="00D73B6F" w:rsidP="007A3700">
      <w:pPr>
        <w:rPr>
          <w:color w:val="000000" w:themeColor="text1"/>
        </w:rPr>
      </w:pPr>
      <w:r w:rsidRPr="003723F5">
        <w:rPr>
          <w:rFonts w:eastAsia="Times New Roman" w:cs="Times New Roman"/>
          <w:b/>
          <w:i/>
          <w:color w:val="ED7D31" w:themeColor="accent2"/>
          <w:lang w:eastAsia="nl-NL"/>
        </w:rPr>
        <w:t xml:space="preserve">Actie: </w:t>
      </w:r>
      <w:r w:rsidR="007A3700" w:rsidRPr="007F493F">
        <w:rPr>
          <w:rFonts w:eastAsia="Times New Roman" w:cs="Times New Roman"/>
          <w:i/>
          <w:color w:val="000000" w:themeColor="text1"/>
          <w:lang w:eastAsia="nl-NL"/>
        </w:rPr>
        <w:t xml:space="preserve">analyseer en evalueer de ingediende klacht. Klachten kunnen worden besproken in het teamoverleg, </w:t>
      </w:r>
      <w:r w:rsidR="007A3700" w:rsidRPr="007F493F">
        <w:rPr>
          <w:i/>
          <w:color w:val="000000" w:themeColor="text1"/>
        </w:rPr>
        <w:t>zodat alle medewerkers op de hoogte zijn van de klacht en de afhandeling. Daarmee kan herhaling ook worden voorkomen.</w:t>
      </w:r>
    </w:p>
    <w:p w:rsidR="007A3700" w:rsidRPr="007F493F" w:rsidRDefault="002C7195" w:rsidP="00A11B7B">
      <w:pPr>
        <w:pStyle w:val="Lijstalinea"/>
        <w:rPr>
          <w:color w:val="000000" w:themeColor="text1"/>
        </w:rPr>
      </w:pPr>
      <w:r w:rsidRPr="007F493F">
        <w:rPr>
          <w:color w:val="000000" w:themeColor="text1"/>
        </w:rPr>
        <w:t>O</w:t>
      </w:r>
      <w:r w:rsidR="007A3700" w:rsidRPr="007F493F">
        <w:rPr>
          <w:color w:val="000000" w:themeColor="text1"/>
        </w:rPr>
        <w:t xml:space="preserve">p basis van de analyse en evaluatie wordt zo nodig een </w:t>
      </w:r>
    </w:p>
    <w:p w:rsidR="007A3700" w:rsidRPr="007F493F" w:rsidRDefault="007A3700" w:rsidP="00A11B7B">
      <w:pPr>
        <w:pStyle w:val="Lijstalinea"/>
        <w:numPr>
          <w:ilvl w:val="0"/>
          <w:numId w:val="23"/>
        </w:numPr>
        <w:rPr>
          <w:color w:val="000000" w:themeColor="text1"/>
        </w:rPr>
      </w:pPr>
      <w:r w:rsidRPr="007F493F">
        <w:rPr>
          <w:color w:val="000000" w:themeColor="text1"/>
        </w:rPr>
        <w:t xml:space="preserve">corrigerende maatregel genomen om de klacht op te lossen; </w:t>
      </w:r>
    </w:p>
    <w:p w:rsidR="007A3700" w:rsidRPr="007F493F" w:rsidRDefault="007A3700" w:rsidP="00A11B7B">
      <w:pPr>
        <w:pStyle w:val="Lijstalinea"/>
        <w:numPr>
          <w:ilvl w:val="0"/>
          <w:numId w:val="23"/>
        </w:numPr>
        <w:rPr>
          <w:color w:val="000000" w:themeColor="text1"/>
        </w:rPr>
      </w:pPr>
      <w:r w:rsidRPr="007F493F">
        <w:rPr>
          <w:color w:val="000000" w:themeColor="text1"/>
        </w:rPr>
        <w:t>preventieve ma</w:t>
      </w:r>
      <w:r w:rsidR="00F06FF9" w:rsidRPr="007F493F">
        <w:rPr>
          <w:color w:val="000000" w:themeColor="text1"/>
        </w:rPr>
        <w:t xml:space="preserve">atregel </w:t>
      </w:r>
      <w:r w:rsidR="00385A5C" w:rsidRPr="007F493F">
        <w:rPr>
          <w:color w:val="000000" w:themeColor="text1"/>
        </w:rPr>
        <w:t xml:space="preserve">genomen </w:t>
      </w:r>
      <w:r w:rsidR="00F06FF9" w:rsidRPr="007F493F">
        <w:rPr>
          <w:color w:val="000000" w:themeColor="text1"/>
        </w:rPr>
        <w:t>ter voorkoming</w:t>
      </w:r>
      <w:r w:rsidR="00385A5C" w:rsidRPr="007F493F">
        <w:rPr>
          <w:color w:val="000000" w:themeColor="text1"/>
        </w:rPr>
        <w:t xml:space="preserve"> (van herhaling)</w:t>
      </w:r>
      <w:r w:rsidR="00F06FF9" w:rsidRPr="007F493F">
        <w:rPr>
          <w:color w:val="000000" w:themeColor="text1"/>
        </w:rPr>
        <w:t>.</w:t>
      </w:r>
    </w:p>
    <w:p w:rsidR="00F06FF9" w:rsidRPr="007F493F" w:rsidRDefault="007A3700" w:rsidP="00F06FF9">
      <w:pPr>
        <w:rPr>
          <w:i/>
          <w:color w:val="000000" w:themeColor="text1"/>
        </w:rPr>
      </w:pPr>
      <w:r w:rsidRPr="003723F5">
        <w:rPr>
          <w:rFonts w:eastAsia="Times New Roman" w:cs="Times New Roman"/>
          <w:b/>
          <w:i/>
          <w:color w:val="ED7D31" w:themeColor="accent2"/>
          <w:lang w:eastAsia="nl-NL"/>
        </w:rPr>
        <w:t>Actie:</w:t>
      </w:r>
      <w:r>
        <w:rPr>
          <w:rFonts w:eastAsia="Times New Roman" w:cs="Times New Roman"/>
          <w:b/>
          <w:i/>
          <w:color w:val="ED7D31" w:themeColor="accent2"/>
          <w:lang w:eastAsia="nl-NL"/>
        </w:rPr>
        <w:t xml:space="preserve"> </w:t>
      </w:r>
      <w:r w:rsidR="002C7195" w:rsidRPr="007F493F">
        <w:rPr>
          <w:i/>
          <w:color w:val="000000" w:themeColor="text1"/>
        </w:rPr>
        <w:t>i</w:t>
      </w:r>
      <w:r w:rsidRPr="007F493F">
        <w:rPr>
          <w:i/>
          <w:color w:val="000000" w:themeColor="text1"/>
        </w:rPr>
        <w:t>ndien uit de analyse van de klacht een corrigerende maatregel voortkomt dan dient deze te worden geïmplementeerd.</w:t>
      </w:r>
      <w:r w:rsidRPr="007F493F">
        <w:rPr>
          <w:i/>
          <w:color w:val="000000" w:themeColor="text1"/>
        </w:rPr>
        <w:br/>
      </w:r>
      <w:r w:rsidRPr="003723F5">
        <w:rPr>
          <w:rFonts w:eastAsia="Times New Roman" w:cs="Times New Roman"/>
          <w:b/>
          <w:i/>
          <w:color w:val="ED7D31" w:themeColor="accent2"/>
          <w:lang w:eastAsia="nl-NL"/>
        </w:rPr>
        <w:t>Actie:</w:t>
      </w:r>
      <w:r w:rsidRPr="007F493F">
        <w:rPr>
          <w:rFonts w:eastAsia="Times New Roman" w:cs="Times New Roman"/>
          <w:b/>
          <w:i/>
          <w:color w:val="000000" w:themeColor="text1"/>
          <w:lang w:eastAsia="nl-NL"/>
        </w:rPr>
        <w:t xml:space="preserve"> </w:t>
      </w:r>
      <w:r w:rsidR="002C7195" w:rsidRPr="007F493F">
        <w:rPr>
          <w:i/>
          <w:color w:val="000000" w:themeColor="text1"/>
        </w:rPr>
        <w:t>i</w:t>
      </w:r>
      <w:r w:rsidRPr="007F493F">
        <w:rPr>
          <w:i/>
          <w:color w:val="000000" w:themeColor="text1"/>
        </w:rPr>
        <w:t xml:space="preserve">ndien uit de evaluatie van de klacht een </w:t>
      </w:r>
      <w:r w:rsidR="00A8660A" w:rsidRPr="007F493F">
        <w:rPr>
          <w:i/>
          <w:color w:val="000000" w:themeColor="text1"/>
        </w:rPr>
        <w:t>preventieve</w:t>
      </w:r>
      <w:r w:rsidRPr="007F493F">
        <w:rPr>
          <w:i/>
          <w:color w:val="000000" w:themeColor="text1"/>
        </w:rPr>
        <w:t xml:space="preserve"> maatregel </w:t>
      </w:r>
      <w:r w:rsidR="00A8660A" w:rsidRPr="007F493F">
        <w:rPr>
          <w:i/>
          <w:color w:val="000000" w:themeColor="text1"/>
        </w:rPr>
        <w:t xml:space="preserve">(ter voorkoming van herhaling) </w:t>
      </w:r>
      <w:r w:rsidRPr="007F493F">
        <w:rPr>
          <w:i/>
          <w:color w:val="000000" w:themeColor="text1"/>
        </w:rPr>
        <w:t>voortkomt dan dient deze te worden geïmplementeerd.</w:t>
      </w:r>
    </w:p>
    <w:p w:rsidR="00F06FF9" w:rsidRPr="007F493F" w:rsidRDefault="002C7195" w:rsidP="00A11B7B">
      <w:pPr>
        <w:pStyle w:val="Lijstalinea"/>
        <w:rPr>
          <w:i/>
          <w:color w:val="000000" w:themeColor="text1"/>
        </w:rPr>
      </w:pPr>
      <w:r w:rsidRPr="007F493F">
        <w:rPr>
          <w:color w:val="000000" w:themeColor="text1"/>
        </w:rPr>
        <w:t>W</w:t>
      </w:r>
      <w:r w:rsidR="00F06FF9" w:rsidRPr="007F493F">
        <w:rPr>
          <w:color w:val="000000" w:themeColor="text1"/>
        </w:rPr>
        <w:t>anneer er naar aanleiding van een klacht een corrigerende</w:t>
      </w:r>
      <w:r w:rsidR="00781C02" w:rsidRPr="007F493F">
        <w:rPr>
          <w:color w:val="000000" w:themeColor="text1"/>
        </w:rPr>
        <w:t xml:space="preserve"> of</w:t>
      </w:r>
      <w:r w:rsidR="00F06FF9" w:rsidRPr="007F493F">
        <w:rPr>
          <w:color w:val="000000" w:themeColor="text1"/>
        </w:rPr>
        <w:t xml:space="preserve"> preventieve maatregel is genomen en deze van toepassing is op de </w:t>
      </w:r>
      <w:r w:rsidR="00EE3923" w:rsidRPr="007F493F">
        <w:rPr>
          <w:color w:val="000000" w:themeColor="text1"/>
        </w:rPr>
        <w:t>klacht van de indiener</w:t>
      </w:r>
      <w:r w:rsidR="00E90446" w:rsidRPr="007F493F">
        <w:rPr>
          <w:color w:val="000000" w:themeColor="text1"/>
        </w:rPr>
        <w:t xml:space="preserve">, dan </w:t>
      </w:r>
      <w:r w:rsidRPr="007F493F">
        <w:rPr>
          <w:color w:val="000000" w:themeColor="text1"/>
        </w:rPr>
        <w:t xml:space="preserve">wordt </w:t>
      </w:r>
      <w:r w:rsidR="00E90446" w:rsidRPr="007F493F">
        <w:rPr>
          <w:color w:val="000000" w:themeColor="text1"/>
        </w:rPr>
        <w:t xml:space="preserve">dit </w:t>
      </w:r>
      <w:r w:rsidR="00215870" w:rsidRPr="007F493F">
        <w:rPr>
          <w:color w:val="000000" w:themeColor="text1"/>
        </w:rPr>
        <w:t>teruggekoppeld naar de indiener.</w:t>
      </w:r>
    </w:p>
    <w:p w:rsidR="00E90446" w:rsidRPr="007F493F" w:rsidRDefault="00781C02" w:rsidP="00781C02">
      <w:pPr>
        <w:rPr>
          <w:color w:val="000000" w:themeColor="text1"/>
        </w:rPr>
      </w:pPr>
      <w:r w:rsidRPr="007F493F">
        <w:rPr>
          <w:color w:val="000000" w:themeColor="text1"/>
        </w:rPr>
        <w:t>Het is belangrijk dat de klachtindiener he</w:t>
      </w:r>
      <w:r w:rsidR="00E90446" w:rsidRPr="007F493F">
        <w:rPr>
          <w:color w:val="000000" w:themeColor="text1"/>
        </w:rPr>
        <w:t xml:space="preserve">t gevoel heeft gehoord te zijn. Koppel dus altijd terug welke corrigerende of preventieve maatregel er is genomen naar aanleiding van een klacht. Geef ook terugkoppeling </w:t>
      </w:r>
      <w:r w:rsidRPr="007F493F">
        <w:rPr>
          <w:color w:val="000000" w:themeColor="text1"/>
        </w:rPr>
        <w:t xml:space="preserve">wanneer er geen corrigerende of preventieve maatregel kan worden genomen. </w:t>
      </w:r>
      <w:r w:rsidR="00E90446" w:rsidRPr="007F493F">
        <w:rPr>
          <w:color w:val="000000" w:themeColor="text1"/>
        </w:rPr>
        <w:t xml:space="preserve">Geef </w:t>
      </w:r>
      <w:r w:rsidR="00230549" w:rsidRPr="007F493F">
        <w:rPr>
          <w:color w:val="000000" w:themeColor="text1"/>
        </w:rPr>
        <w:t xml:space="preserve">in dat geval </w:t>
      </w:r>
      <w:r w:rsidR="00E90446" w:rsidRPr="007F493F">
        <w:rPr>
          <w:color w:val="000000" w:themeColor="text1"/>
        </w:rPr>
        <w:t xml:space="preserve">aan waarom een corrigerende of preventieve maatregel niet mogelijk </w:t>
      </w:r>
      <w:r w:rsidR="00230549" w:rsidRPr="007F493F">
        <w:rPr>
          <w:color w:val="000000" w:themeColor="text1"/>
        </w:rPr>
        <w:t>is.</w:t>
      </w:r>
    </w:p>
    <w:p w:rsidR="00A11B7B" w:rsidRDefault="00E90446" w:rsidP="00781C02">
      <w:r w:rsidRPr="003723F5">
        <w:rPr>
          <w:rFonts w:eastAsia="Times New Roman" w:cs="Times New Roman"/>
          <w:b/>
          <w:i/>
          <w:color w:val="ED7D31" w:themeColor="accent2"/>
          <w:lang w:eastAsia="nl-NL"/>
        </w:rPr>
        <w:t>Actie:</w:t>
      </w:r>
      <w:r>
        <w:rPr>
          <w:rFonts w:eastAsia="Times New Roman" w:cs="Times New Roman"/>
          <w:b/>
          <w:i/>
          <w:color w:val="ED7D31" w:themeColor="accent2"/>
          <w:lang w:eastAsia="nl-NL"/>
        </w:rPr>
        <w:t xml:space="preserve"> </w:t>
      </w:r>
      <w:r w:rsidRPr="007F493F">
        <w:rPr>
          <w:rFonts w:eastAsia="Times New Roman" w:cs="Times New Roman"/>
          <w:i/>
          <w:color w:val="000000" w:themeColor="text1"/>
          <w:lang w:eastAsia="nl-NL"/>
        </w:rPr>
        <w:t>geef terugkoppeling aan de klachtindiener.</w:t>
      </w:r>
      <w:r w:rsidRPr="007F493F">
        <w:rPr>
          <w:color w:val="000000" w:themeColor="text1"/>
        </w:rPr>
        <w:br/>
      </w:r>
    </w:p>
    <w:p w:rsidR="00A11B7B" w:rsidRDefault="00A11B7B">
      <w:r>
        <w:br w:type="page"/>
      </w:r>
    </w:p>
    <w:p w:rsidR="00FE6AD8" w:rsidRPr="007F493F" w:rsidRDefault="00FE6AD8">
      <w:pPr>
        <w:rPr>
          <w:b/>
          <w:color w:val="000000" w:themeColor="text1"/>
          <w:sz w:val="24"/>
        </w:rPr>
      </w:pPr>
      <w:r w:rsidRPr="00FE6AD8">
        <w:rPr>
          <w:b/>
          <w:sz w:val="24"/>
        </w:rPr>
        <w:lastRenderedPageBreak/>
        <w:t>T</w:t>
      </w:r>
      <w:r w:rsidRPr="007F493F">
        <w:rPr>
          <w:b/>
          <w:color w:val="000000" w:themeColor="text1"/>
          <w:sz w:val="24"/>
        </w:rPr>
        <w:t>ekst ten behoeve van de klachtenpagina op de website van de omroep.</w:t>
      </w:r>
    </w:p>
    <w:p w:rsidR="00A11B7B" w:rsidRPr="007F493F" w:rsidRDefault="00FE6AD8" w:rsidP="008069C6">
      <w:pPr>
        <w:spacing w:after="0" w:line="240" w:lineRule="auto"/>
        <w:rPr>
          <w:b/>
          <w:color w:val="000000" w:themeColor="text1"/>
        </w:rPr>
      </w:pPr>
      <w:r w:rsidRPr="007F493F">
        <w:rPr>
          <w:b/>
          <w:color w:val="000000" w:themeColor="text1"/>
        </w:rPr>
        <w:t>De klachtenprocedure van omroep …. bestaat uit 7 stappen.</w:t>
      </w:r>
      <w:r w:rsidR="00A11B7B" w:rsidRPr="007F493F">
        <w:rPr>
          <w:b/>
          <w:color w:val="000000" w:themeColor="text1"/>
        </w:rPr>
        <w:br/>
      </w:r>
    </w:p>
    <w:p w:rsidR="00FE6AD8" w:rsidRPr="007F493F" w:rsidRDefault="00A8660A" w:rsidP="008069C6">
      <w:pPr>
        <w:pStyle w:val="Lijstalinea"/>
        <w:numPr>
          <w:ilvl w:val="0"/>
          <w:numId w:val="28"/>
        </w:numPr>
        <w:ind w:left="360"/>
        <w:rPr>
          <w:color w:val="000000" w:themeColor="text1"/>
          <w:lang w:eastAsia="en-US"/>
        </w:rPr>
      </w:pPr>
      <w:r w:rsidRPr="007F493F">
        <w:rPr>
          <w:color w:val="000000" w:themeColor="text1"/>
        </w:rPr>
        <w:t>K</w:t>
      </w:r>
      <w:r w:rsidR="00A11B7B" w:rsidRPr="007F493F">
        <w:rPr>
          <w:color w:val="000000" w:themeColor="text1"/>
        </w:rPr>
        <w:t>lachten kun</w:t>
      </w:r>
      <w:r w:rsidR="00385A5C" w:rsidRPr="007F493F">
        <w:rPr>
          <w:color w:val="000000" w:themeColor="text1"/>
        </w:rPr>
        <w:t>t u o</w:t>
      </w:r>
      <w:r w:rsidR="00A11B7B" w:rsidRPr="007F493F">
        <w:rPr>
          <w:color w:val="000000" w:themeColor="text1"/>
        </w:rPr>
        <w:t xml:space="preserve">p een eenvoudige manier </w:t>
      </w:r>
      <w:r w:rsidR="00385A5C" w:rsidRPr="007F493F">
        <w:rPr>
          <w:color w:val="000000" w:themeColor="text1"/>
        </w:rPr>
        <w:t>indienen</w:t>
      </w:r>
      <w:r w:rsidR="00A11B7B" w:rsidRPr="007F493F">
        <w:rPr>
          <w:color w:val="000000" w:themeColor="text1"/>
        </w:rPr>
        <w:t>.</w:t>
      </w:r>
    </w:p>
    <w:p w:rsidR="00BD5478" w:rsidRPr="007F493F" w:rsidRDefault="00BD5478" w:rsidP="008069C6">
      <w:pPr>
        <w:rPr>
          <w:i/>
          <w:color w:val="000000" w:themeColor="text1"/>
        </w:rPr>
      </w:pPr>
      <w:r>
        <w:t xml:space="preserve">U gebruikt hiervoor het </w:t>
      </w:r>
      <w:r w:rsidRPr="00BD5478">
        <w:rPr>
          <w:i/>
          <w:color w:val="ED7D31" w:themeColor="accent2"/>
        </w:rPr>
        <w:t>invulformulier op de website</w:t>
      </w:r>
      <w:r w:rsidRPr="00BD5478">
        <w:rPr>
          <w:color w:val="ED7D31" w:themeColor="accent2"/>
        </w:rPr>
        <w:t xml:space="preserve"> </w:t>
      </w:r>
      <w:r>
        <w:t xml:space="preserve">of het </w:t>
      </w:r>
      <w:r>
        <w:rPr>
          <w:i/>
          <w:color w:val="ED7D31" w:themeColor="accent2"/>
        </w:rPr>
        <w:t xml:space="preserve">document. </w:t>
      </w:r>
      <w:bookmarkStart w:id="0" w:name="_GoBack"/>
      <w:r w:rsidRPr="007F493F">
        <w:rPr>
          <w:color w:val="000000" w:themeColor="text1"/>
        </w:rPr>
        <w:t xml:space="preserve">Ook kunt u een mail sturen naar </w:t>
      </w:r>
      <w:hyperlink r:id="rId8" w:history="1">
        <w:r w:rsidRPr="007F493F">
          <w:rPr>
            <w:rStyle w:val="Hyperlink"/>
            <w:color w:val="000000" w:themeColor="text1"/>
          </w:rPr>
          <w:t>klachten@omroep.nl</w:t>
        </w:r>
      </w:hyperlink>
      <w:r w:rsidRPr="007F493F">
        <w:rPr>
          <w:color w:val="000000" w:themeColor="text1"/>
        </w:rPr>
        <w:t xml:space="preserve"> of telefonisch contact opnemen via…</w:t>
      </w:r>
    </w:p>
    <w:p w:rsidR="00A11B7B" w:rsidRPr="007F493F" w:rsidRDefault="00A8660A" w:rsidP="008069C6">
      <w:pPr>
        <w:pStyle w:val="Lijstalinea"/>
        <w:ind w:left="360"/>
        <w:rPr>
          <w:color w:val="000000" w:themeColor="text1"/>
        </w:rPr>
      </w:pPr>
      <w:r w:rsidRPr="007F493F">
        <w:rPr>
          <w:color w:val="000000" w:themeColor="text1"/>
        </w:rPr>
        <w:t>D</w:t>
      </w:r>
      <w:r w:rsidR="00A11B7B" w:rsidRPr="007F493F">
        <w:rPr>
          <w:color w:val="000000" w:themeColor="text1"/>
        </w:rPr>
        <w:t xml:space="preserve">e </w:t>
      </w:r>
      <w:r w:rsidR="008069C6" w:rsidRPr="007F493F">
        <w:rPr>
          <w:color w:val="000000" w:themeColor="text1"/>
        </w:rPr>
        <w:t>omroep</w:t>
      </w:r>
      <w:r w:rsidR="00A11B7B" w:rsidRPr="007F493F">
        <w:rPr>
          <w:color w:val="000000" w:themeColor="text1"/>
        </w:rPr>
        <w:t xml:space="preserve"> beschikt over een vast aanspreekpunt voor klachten</w:t>
      </w:r>
      <w:r w:rsidRPr="007F493F">
        <w:rPr>
          <w:color w:val="000000" w:themeColor="text1"/>
        </w:rPr>
        <w:t>.</w:t>
      </w:r>
    </w:p>
    <w:p w:rsidR="00BD5478" w:rsidRPr="007F493F" w:rsidRDefault="00BD5478" w:rsidP="008069C6">
      <w:pPr>
        <w:rPr>
          <w:color w:val="000000" w:themeColor="text1"/>
        </w:rPr>
      </w:pPr>
      <w:r w:rsidRPr="007F493F">
        <w:rPr>
          <w:color w:val="000000" w:themeColor="text1"/>
        </w:rPr>
        <w:t xml:space="preserve">Uw mail via </w:t>
      </w:r>
      <w:hyperlink r:id="rId9" w:history="1">
        <w:r w:rsidRPr="007F493F">
          <w:rPr>
            <w:rStyle w:val="Hyperlink"/>
            <w:rFonts w:ascii="Calibri" w:hAnsi="Calibri"/>
            <w:color w:val="000000" w:themeColor="text1"/>
          </w:rPr>
          <w:t>klachten@omroep.nl</w:t>
        </w:r>
      </w:hyperlink>
      <w:r w:rsidRPr="007F493F">
        <w:rPr>
          <w:color w:val="000000" w:themeColor="text1"/>
        </w:rPr>
        <w:t xml:space="preserve"> wordt behandeld door…. Wanneer u contact opneemt met de omroep kunt u ook naar deze persoon vragen. Mocht hij/zij niet aanwezig zijn dan neemt een van de collega’s uw klacht op en zorgt deze ervoor dat uw klacht bij </w:t>
      </w:r>
      <w:r w:rsidR="00385A5C" w:rsidRPr="007F493F">
        <w:rPr>
          <w:color w:val="000000" w:themeColor="text1"/>
        </w:rPr>
        <w:t>de juiste persoon</w:t>
      </w:r>
      <w:r w:rsidRPr="007F493F">
        <w:rPr>
          <w:color w:val="000000" w:themeColor="text1"/>
        </w:rPr>
        <w:t xml:space="preserve"> terecht komt.</w:t>
      </w:r>
    </w:p>
    <w:p w:rsidR="00BD5478" w:rsidRPr="007F493F" w:rsidRDefault="00A8660A" w:rsidP="008069C6">
      <w:pPr>
        <w:pStyle w:val="Lijstalinea"/>
        <w:ind w:left="360"/>
        <w:rPr>
          <w:color w:val="000000" w:themeColor="text1"/>
        </w:rPr>
      </w:pPr>
      <w:r w:rsidRPr="007F493F">
        <w:rPr>
          <w:color w:val="000000" w:themeColor="text1"/>
        </w:rPr>
        <w:t>U</w:t>
      </w:r>
      <w:r w:rsidR="00BD5478" w:rsidRPr="007F493F">
        <w:rPr>
          <w:color w:val="000000" w:themeColor="text1"/>
        </w:rPr>
        <w:t xml:space="preserve">w klacht wordt schriftelijk vastgelegd </w:t>
      </w:r>
      <w:r w:rsidR="00385A5C" w:rsidRPr="007F493F">
        <w:rPr>
          <w:color w:val="000000" w:themeColor="text1"/>
        </w:rPr>
        <w:t>in</w:t>
      </w:r>
      <w:r w:rsidR="00BD5478" w:rsidRPr="007F493F">
        <w:rPr>
          <w:color w:val="000000" w:themeColor="text1"/>
        </w:rPr>
        <w:t xml:space="preserve"> een klachtenformulier</w:t>
      </w:r>
      <w:r w:rsidRPr="007F493F">
        <w:rPr>
          <w:color w:val="000000" w:themeColor="text1"/>
        </w:rPr>
        <w:t>.</w:t>
      </w:r>
    </w:p>
    <w:p w:rsidR="00BD5478" w:rsidRPr="007F493F" w:rsidRDefault="00BD5478" w:rsidP="00BD5478">
      <w:pPr>
        <w:rPr>
          <w:rFonts w:cs="Arial"/>
          <w:color w:val="000000" w:themeColor="text1"/>
          <w:shd w:val="clear" w:color="auto" w:fill="FFFFFF"/>
        </w:rPr>
      </w:pPr>
      <w:r w:rsidRPr="007F493F">
        <w:rPr>
          <w:rFonts w:cs="Arial"/>
          <w:color w:val="000000" w:themeColor="text1"/>
          <w:shd w:val="clear" w:color="auto" w:fill="FFFFFF"/>
        </w:rPr>
        <w:t xml:space="preserve">Om een klacht goed te kunnen verhelpen is het van essentieel belang dat alle gegevens rond de klacht </w:t>
      </w:r>
      <w:r w:rsidR="00230549" w:rsidRPr="007F493F">
        <w:rPr>
          <w:rFonts w:cs="Arial"/>
          <w:color w:val="000000" w:themeColor="text1"/>
          <w:shd w:val="clear" w:color="auto" w:fill="FFFFFF"/>
        </w:rPr>
        <w:t>correct</w:t>
      </w:r>
      <w:r w:rsidRPr="007F493F">
        <w:rPr>
          <w:rFonts w:cs="Arial"/>
          <w:color w:val="000000" w:themeColor="text1"/>
          <w:shd w:val="clear" w:color="auto" w:fill="FFFFFF"/>
        </w:rPr>
        <w:t xml:space="preserve"> worden vastgelegd. </w:t>
      </w:r>
      <w:r w:rsidR="008069C6" w:rsidRPr="007F493F">
        <w:rPr>
          <w:rFonts w:cs="Arial"/>
          <w:color w:val="000000" w:themeColor="text1"/>
          <w:shd w:val="clear" w:color="auto" w:fill="FFFFFF"/>
        </w:rPr>
        <w:t xml:space="preserve">We gebruiken deze informatie ook voor het verbeteren van ons </w:t>
      </w:r>
      <w:r w:rsidR="008069C6" w:rsidRPr="007F493F">
        <w:rPr>
          <w:rFonts w:ascii="Calibri" w:hAnsi="Calibri" w:cs="Times New Roman"/>
          <w:color w:val="000000" w:themeColor="text1"/>
          <w:szCs w:val="20"/>
        </w:rPr>
        <w:t xml:space="preserve">(programma-)aanbod en de bedrijfsvoering. </w:t>
      </w:r>
      <w:r w:rsidRPr="007F493F">
        <w:rPr>
          <w:rFonts w:cs="Arial"/>
          <w:color w:val="000000" w:themeColor="text1"/>
          <w:shd w:val="clear" w:color="auto" w:fill="FFFFFF"/>
        </w:rPr>
        <w:t xml:space="preserve">Met het oog op de AVG-wetgeving </w:t>
      </w:r>
      <w:r w:rsidR="008069C6" w:rsidRPr="007F493F">
        <w:rPr>
          <w:rFonts w:cs="Arial"/>
          <w:color w:val="000000" w:themeColor="text1"/>
          <w:shd w:val="clear" w:color="auto" w:fill="FFFFFF"/>
        </w:rPr>
        <w:t>worden</w:t>
      </w:r>
      <w:r w:rsidRPr="007F493F">
        <w:rPr>
          <w:rFonts w:cs="Arial"/>
          <w:color w:val="000000" w:themeColor="text1"/>
          <w:shd w:val="clear" w:color="auto" w:fill="FFFFFF"/>
        </w:rPr>
        <w:t xml:space="preserve"> de persoonsgegevens alleen bewa</w:t>
      </w:r>
      <w:r w:rsidR="008069C6" w:rsidRPr="007F493F">
        <w:rPr>
          <w:rFonts w:cs="Arial"/>
          <w:color w:val="000000" w:themeColor="text1"/>
          <w:shd w:val="clear" w:color="auto" w:fill="FFFFFF"/>
        </w:rPr>
        <w:t>ard</w:t>
      </w:r>
      <w:r w:rsidRPr="007F493F">
        <w:rPr>
          <w:rFonts w:cs="Arial"/>
          <w:color w:val="000000" w:themeColor="text1"/>
          <w:shd w:val="clear" w:color="auto" w:fill="FFFFFF"/>
        </w:rPr>
        <w:t xml:space="preserve"> zolang de klacht in behandeling is. </w:t>
      </w:r>
    </w:p>
    <w:p w:rsidR="008069C6" w:rsidRPr="007F493F" w:rsidRDefault="00A8660A" w:rsidP="008069C6">
      <w:pPr>
        <w:pStyle w:val="Lijstalinea"/>
        <w:ind w:left="360"/>
        <w:rPr>
          <w:color w:val="000000" w:themeColor="text1"/>
        </w:rPr>
      </w:pPr>
      <w:r w:rsidRPr="007F493F">
        <w:rPr>
          <w:color w:val="000000" w:themeColor="text1"/>
        </w:rPr>
        <w:t>D</w:t>
      </w:r>
      <w:r w:rsidR="008069C6" w:rsidRPr="007F493F">
        <w:rPr>
          <w:color w:val="000000" w:themeColor="text1"/>
        </w:rPr>
        <w:t>e omroep reageert binnen 5 werkdagen op een klacht of bevestigt de ontvangst</w:t>
      </w:r>
      <w:r w:rsidRPr="007F493F">
        <w:rPr>
          <w:color w:val="000000" w:themeColor="text1"/>
        </w:rPr>
        <w:t>.</w:t>
      </w:r>
      <w:r w:rsidR="008069C6" w:rsidRPr="007F493F">
        <w:rPr>
          <w:color w:val="000000" w:themeColor="text1"/>
        </w:rPr>
        <w:t xml:space="preserve"> </w:t>
      </w:r>
    </w:p>
    <w:p w:rsidR="008069C6" w:rsidRPr="007F493F" w:rsidRDefault="008069C6" w:rsidP="008069C6">
      <w:pPr>
        <w:rPr>
          <w:color w:val="000000" w:themeColor="text1"/>
        </w:rPr>
      </w:pPr>
      <w:r w:rsidRPr="007F493F">
        <w:rPr>
          <w:color w:val="000000" w:themeColor="text1"/>
        </w:rPr>
        <w:t xml:space="preserve">In een aantal gevallen kan een klacht wellicht snel worden verholpen. Bijvoorbeeld het corrigeren van een typefout of onvolledigheid in een nieuwsbericht. Wanneer een dergelijke klacht binnenkomt dan voeren wij de correctie uit en ontvangt u hier een bevestiging van. </w:t>
      </w:r>
    </w:p>
    <w:p w:rsidR="008069C6" w:rsidRPr="007F493F" w:rsidRDefault="008069C6" w:rsidP="008069C6">
      <w:pPr>
        <w:rPr>
          <w:color w:val="000000" w:themeColor="text1"/>
        </w:rPr>
      </w:pPr>
      <w:r w:rsidRPr="007F493F">
        <w:rPr>
          <w:color w:val="000000" w:themeColor="text1"/>
        </w:rPr>
        <w:t xml:space="preserve">Indien het oplossen of beantwoorden langer duurt dan 5 werkdagen dan stuurt de omroep in ieder </w:t>
      </w:r>
      <w:r w:rsidR="00A8660A" w:rsidRPr="007F493F">
        <w:rPr>
          <w:color w:val="000000" w:themeColor="text1"/>
        </w:rPr>
        <w:t>geval een ontvangstbevestiging met nadere informatie over de klachtenprocedure.</w:t>
      </w:r>
    </w:p>
    <w:p w:rsidR="00A8660A" w:rsidRPr="007F493F" w:rsidRDefault="00A8660A" w:rsidP="00A8660A">
      <w:pPr>
        <w:pStyle w:val="Lijstalinea"/>
        <w:ind w:left="360"/>
        <w:rPr>
          <w:color w:val="000000" w:themeColor="text1"/>
        </w:rPr>
      </w:pPr>
      <w:r w:rsidRPr="007F493F">
        <w:rPr>
          <w:color w:val="000000" w:themeColor="text1"/>
        </w:rPr>
        <w:t xml:space="preserve">Uw klacht wordt geanalyseerd en geëvalueerd, zodat de oorzaak van de klacht wordt achterhaald. </w:t>
      </w:r>
    </w:p>
    <w:p w:rsidR="00A8660A" w:rsidRPr="007F493F" w:rsidRDefault="00A8660A" w:rsidP="00A8660A">
      <w:pPr>
        <w:rPr>
          <w:color w:val="000000" w:themeColor="text1"/>
        </w:rPr>
      </w:pPr>
      <w:r w:rsidRPr="007F493F">
        <w:rPr>
          <w:color w:val="000000" w:themeColor="text1"/>
        </w:rPr>
        <w:t xml:space="preserve">Er dient te worden onderzocht </w:t>
      </w:r>
      <w:r w:rsidR="00385A5C" w:rsidRPr="007F493F">
        <w:rPr>
          <w:color w:val="000000" w:themeColor="text1"/>
        </w:rPr>
        <w:t xml:space="preserve">hoe </w:t>
      </w:r>
      <w:r w:rsidRPr="007F493F">
        <w:rPr>
          <w:color w:val="000000" w:themeColor="text1"/>
        </w:rPr>
        <w:t xml:space="preserve">de </w:t>
      </w:r>
      <w:r w:rsidR="0024473D" w:rsidRPr="007F493F">
        <w:rPr>
          <w:color w:val="000000" w:themeColor="text1"/>
        </w:rPr>
        <w:t xml:space="preserve">omstandigheid waarop de klacht betrekking heeft kon ontstaan. </w:t>
      </w:r>
      <w:r w:rsidRPr="007F493F">
        <w:rPr>
          <w:color w:val="000000" w:themeColor="text1"/>
        </w:rPr>
        <w:t xml:space="preserve">Ook moet er een uitspraak worden gedaan op de vraag of de klacht valide is. In een aantal gevallen is het denkbaar dat het een journalistieke en/of creatieve keuze betreft die niet overeenkomt met uw voorkeur. </w:t>
      </w:r>
      <w:r w:rsidR="000142E9" w:rsidRPr="007F493F">
        <w:rPr>
          <w:color w:val="000000" w:themeColor="text1"/>
        </w:rPr>
        <w:t xml:space="preserve">Bij de terugkoppeling (stap 7) zullen wij u </w:t>
      </w:r>
      <w:r w:rsidR="0024473D" w:rsidRPr="007F493F">
        <w:rPr>
          <w:color w:val="000000" w:themeColor="text1"/>
        </w:rPr>
        <w:t>onze beslissing</w:t>
      </w:r>
      <w:r w:rsidR="000142E9" w:rsidRPr="007F493F">
        <w:rPr>
          <w:color w:val="000000" w:themeColor="text1"/>
        </w:rPr>
        <w:t xml:space="preserve"> toelichten.</w:t>
      </w:r>
    </w:p>
    <w:p w:rsidR="00A11B7B" w:rsidRPr="007F493F" w:rsidRDefault="0044337D" w:rsidP="008069C6">
      <w:pPr>
        <w:pStyle w:val="Lijstalinea"/>
        <w:ind w:left="360"/>
        <w:rPr>
          <w:color w:val="000000" w:themeColor="text1"/>
        </w:rPr>
      </w:pPr>
      <w:r w:rsidRPr="007F493F">
        <w:rPr>
          <w:color w:val="000000" w:themeColor="text1"/>
        </w:rPr>
        <w:t>O</w:t>
      </w:r>
      <w:r w:rsidR="00A11B7B" w:rsidRPr="007F493F">
        <w:rPr>
          <w:color w:val="000000" w:themeColor="text1"/>
        </w:rPr>
        <w:t xml:space="preserve">p basis van de analyse en evaluatie wordt zo nodig een </w:t>
      </w:r>
    </w:p>
    <w:p w:rsidR="00A11B7B" w:rsidRPr="007F493F" w:rsidRDefault="00A11B7B" w:rsidP="008069C6">
      <w:pPr>
        <w:pStyle w:val="Lijstalinea"/>
        <w:numPr>
          <w:ilvl w:val="0"/>
          <w:numId w:val="23"/>
        </w:numPr>
        <w:ind w:left="720"/>
        <w:rPr>
          <w:color w:val="000000" w:themeColor="text1"/>
        </w:rPr>
      </w:pPr>
      <w:r w:rsidRPr="007F493F">
        <w:rPr>
          <w:color w:val="000000" w:themeColor="text1"/>
        </w:rPr>
        <w:t xml:space="preserve">corrigerende maatregel genomen om de klacht op te lossen; </w:t>
      </w:r>
    </w:p>
    <w:p w:rsidR="00A11B7B" w:rsidRPr="007F493F" w:rsidRDefault="00A11B7B" w:rsidP="008069C6">
      <w:pPr>
        <w:pStyle w:val="Lijstalinea"/>
        <w:numPr>
          <w:ilvl w:val="0"/>
          <w:numId w:val="23"/>
        </w:numPr>
        <w:ind w:left="720"/>
        <w:rPr>
          <w:color w:val="000000" w:themeColor="text1"/>
        </w:rPr>
      </w:pPr>
      <w:r w:rsidRPr="007F493F">
        <w:rPr>
          <w:color w:val="000000" w:themeColor="text1"/>
        </w:rPr>
        <w:t>preventieve ma</w:t>
      </w:r>
      <w:r w:rsidR="00A8660A" w:rsidRPr="007F493F">
        <w:rPr>
          <w:color w:val="000000" w:themeColor="text1"/>
        </w:rPr>
        <w:t xml:space="preserve">atregel </w:t>
      </w:r>
      <w:r w:rsidR="00385A5C" w:rsidRPr="007F493F">
        <w:rPr>
          <w:color w:val="000000" w:themeColor="text1"/>
        </w:rPr>
        <w:t>genomen ter voorkoming (van herhaling)</w:t>
      </w:r>
      <w:r w:rsidR="00A8660A" w:rsidRPr="007F493F">
        <w:rPr>
          <w:color w:val="000000" w:themeColor="text1"/>
        </w:rPr>
        <w:t>.</w:t>
      </w:r>
    </w:p>
    <w:p w:rsidR="00A8660A" w:rsidRPr="007F493F" w:rsidRDefault="00A8660A" w:rsidP="00A8660A">
      <w:pPr>
        <w:rPr>
          <w:color w:val="000000" w:themeColor="text1"/>
        </w:rPr>
      </w:pPr>
      <w:r w:rsidRPr="007F493F">
        <w:rPr>
          <w:color w:val="000000" w:themeColor="text1"/>
        </w:rPr>
        <w:t>Wanneer uw klacht terecht is dan zal de omroep er alles aan doen om een corrigerende maatregel te treffen, of in ieder geval een preventieve maatregel ter voorkoming van herhaling.</w:t>
      </w:r>
    </w:p>
    <w:p w:rsidR="00A11B7B" w:rsidRPr="007F493F" w:rsidRDefault="0044337D" w:rsidP="008069C6">
      <w:pPr>
        <w:pStyle w:val="Lijstalinea"/>
        <w:ind w:left="360"/>
        <w:rPr>
          <w:i/>
          <w:color w:val="000000" w:themeColor="text1"/>
        </w:rPr>
      </w:pPr>
      <w:r w:rsidRPr="007F493F">
        <w:rPr>
          <w:color w:val="000000" w:themeColor="text1"/>
        </w:rPr>
        <w:t>W</w:t>
      </w:r>
      <w:r w:rsidR="00A11B7B" w:rsidRPr="007F493F">
        <w:rPr>
          <w:color w:val="000000" w:themeColor="text1"/>
        </w:rPr>
        <w:t xml:space="preserve">anneer er naar aanleiding van een klacht een corrigerende of preventieve maatregel is </w:t>
      </w:r>
      <w:r w:rsidR="00A8660A" w:rsidRPr="007F493F">
        <w:rPr>
          <w:color w:val="000000" w:themeColor="text1"/>
        </w:rPr>
        <w:t xml:space="preserve">genomen </w:t>
      </w:r>
      <w:r w:rsidR="00A11B7B" w:rsidRPr="007F493F">
        <w:rPr>
          <w:color w:val="000000" w:themeColor="text1"/>
        </w:rPr>
        <w:t xml:space="preserve">dan </w:t>
      </w:r>
      <w:r w:rsidR="00A8660A" w:rsidRPr="007F493F">
        <w:rPr>
          <w:color w:val="000000" w:themeColor="text1"/>
        </w:rPr>
        <w:t>informeren wij u hierover.</w:t>
      </w:r>
    </w:p>
    <w:p w:rsidR="00A8660A" w:rsidRPr="007F493F" w:rsidRDefault="0044337D" w:rsidP="0044337D">
      <w:pPr>
        <w:rPr>
          <w:color w:val="000000" w:themeColor="text1"/>
        </w:rPr>
      </w:pPr>
      <w:r w:rsidRPr="007F493F">
        <w:rPr>
          <w:color w:val="000000" w:themeColor="text1"/>
        </w:rPr>
        <w:t xml:space="preserve">Wij informeren u ook </w:t>
      </w:r>
      <w:r w:rsidR="00A8660A" w:rsidRPr="007F493F">
        <w:rPr>
          <w:color w:val="000000" w:themeColor="text1"/>
        </w:rPr>
        <w:t xml:space="preserve">wanneer er geen corrigerende of preventieve maatregel kan worden genomen. </w:t>
      </w:r>
    </w:p>
    <w:p w:rsidR="00A8660A" w:rsidRPr="000142E9" w:rsidRDefault="00E90446" w:rsidP="000142E9">
      <w:pPr>
        <w:ind w:left="360"/>
        <w:rPr>
          <w:b/>
        </w:rPr>
      </w:pPr>
      <w:r w:rsidRPr="007F493F">
        <w:rPr>
          <w:color w:val="000000" w:themeColor="text1"/>
        </w:rPr>
        <w:br/>
      </w:r>
      <w:bookmarkEnd w:id="0"/>
    </w:p>
    <w:sectPr w:rsidR="00A8660A" w:rsidRPr="000142E9" w:rsidSect="008504FF">
      <w:headerReference w:type="even" r:id="rId10"/>
      <w:headerReference w:type="default" r:id="rId11"/>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844" w:rsidRDefault="00BF6844" w:rsidP="007A01E3">
      <w:pPr>
        <w:spacing w:after="0" w:line="240" w:lineRule="auto"/>
      </w:pPr>
      <w:r>
        <w:separator/>
      </w:r>
    </w:p>
  </w:endnote>
  <w:endnote w:type="continuationSeparator" w:id="0">
    <w:p w:rsidR="00BF6844" w:rsidRDefault="00BF6844" w:rsidP="007A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A1" w:rsidRPr="006732F0" w:rsidRDefault="008504FF" w:rsidP="006732F0">
    <w:pPr>
      <w:pStyle w:val="Voettekst"/>
      <w:jc w:val="right"/>
      <w:rPr>
        <w:sz w:val="18"/>
        <w:szCs w:val="18"/>
      </w:rPr>
    </w:pPr>
    <w:r>
      <w:rPr>
        <w:sz w:val="18"/>
        <w:szCs w:val="18"/>
      </w:rPr>
      <w:t>pagina</w:t>
    </w:r>
    <w:r w:rsidR="00247BA1">
      <w:rPr>
        <w:sz w:val="18"/>
        <w:szCs w:val="18"/>
      </w:rPr>
      <w:t xml:space="preserve"> </w:t>
    </w:r>
    <w:r w:rsidR="00247BA1" w:rsidRPr="006732F0">
      <w:rPr>
        <w:sz w:val="18"/>
        <w:szCs w:val="18"/>
      </w:rPr>
      <w:fldChar w:fldCharType="begin"/>
    </w:r>
    <w:r w:rsidR="00247BA1" w:rsidRPr="006732F0">
      <w:rPr>
        <w:sz w:val="18"/>
        <w:szCs w:val="18"/>
      </w:rPr>
      <w:instrText>PAGE   \* MERGEFORMAT</w:instrText>
    </w:r>
    <w:r w:rsidR="00247BA1" w:rsidRPr="006732F0">
      <w:rPr>
        <w:sz w:val="18"/>
        <w:szCs w:val="18"/>
      </w:rPr>
      <w:fldChar w:fldCharType="separate"/>
    </w:r>
    <w:r w:rsidR="007F493F">
      <w:rPr>
        <w:noProof/>
        <w:sz w:val="18"/>
        <w:szCs w:val="18"/>
      </w:rPr>
      <w:t>4</w:t>
    </w:r>
    <w:r w:rsidR="00247BA1" w:rsidRPr="006732F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844" w:rsidRDefault="00BF6844" w:rsidP="007A01E3">
      <w:pPr>
        <w:spacing w:after="0" w:line="240" w:lineRule="auto"/>
      </w:pPr>
      <w:r>
        <w:separator/>
      </w:r>
    </w:p>
  </w:footnote>
  <w:footnote w:type="continuationSeparator" w:id="0">
    <w:p w:rsidR="00BF6844" w:rsidRDefault="00BF6844" w:rsidP="007A0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A1" w:rsidRDefault="007F493F">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565829" o:spid="_x0000_s2050" type="#_x0000_t75" style="position:absolute;margin-left:0;margin-top:0;width:451.95pt;height:634pt;z-index:-251657728;mso-position-horizontal:center;mso-position-horizontal-relative:margin;mso-position-vertical:center;mso-position-vertical-relative:margin" o:allowincell="f">
          <v:imagedata r:id="rId1" o:title="briefhoof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A1" w:rsidRPr="00247BA1" w:rsidRDefault="00DD17A6">
    <w:pPr>
      <w:pStyle w:val="Koptekst"/>
      <w:rPr>
        <w:color w:val="A6A6A6" w:themeColor="background1" w:themeShade="A6"/>
      </w:rPr>
    </w:pPr>
    <w:r>
      <w:rPr>
        <w:noProof/>
        <w:color w:val="A6A6A6" w:themeColor="background1" w:themeShade="A6"/>
        <w:lang w:eastAsia="nl-NL"/>
      </w:rPr>
      <w:t>Model klachtenprocedure</w:t>
    </w:r>
    <w:r w:rsidR="008504FF" w:rsidRPr="00247BA1">
      <w:rPr>
        <w:noProof/>
        <w:color w:val="A6A6A6" w:themeColor="background1" w:themeShade="A6"/>
        <w:lang w:eastAsia="nl-NL"/>
      </w:rPr>
      <w:t xml:space="preserve"> </w:t>
    </w:r>
    <w:r w:rsidR="00247BA1" w:rsidRPr="00247BA1">
      <w:rPr>
        <w:noProof/>
        <w:color w:val="A6A6A6" w:themeColor="background1" w:themeShade="A6"/>
        <w:lang w:eastAsia="nl-NL"/>
      </w:rPr>
      <w:drawing>
        <wp:anchor distT="0" distB="0" distL="114300" distR="114300" simplePos="0" relativeHeight="251656704" behindDoc="1" locked="0" layoutInCell="1" allowOverlap="1" wp14:anchorId="2B64E103" wp14:editId="5818F95E">
          <wp:simplePos x="895350" y="447675"/>
          <wp:positionH relativeFrom="page">
            <wp:align>left</wp:align>
          </wp:positionH>
          <wp:positionV relativeFrom="page">
            <wp:align>top</wp:align>
          </wp:positionV>
          <wp:extent cx="7620000" cy="10691812"/>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lgv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0" cy="1069181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BA1" w:rsidRPr="00247BA1" w:rsidRDefault="00247BA1">
    <w:pPr>
      <w:pStyle w:val="Koptekst"/>
      <w:rPr>
        <w:color w:val="A6A6A6" w:themeColor="background1" w:themeShade="A6"/>
      </w:rPr>
    </w:pPr>
    <w:r w:rsidRPr="00247BA1">
      <w:rPr>
        <w:noProof/>
        <w:color w:val="A6A6A6" w:themeColor="background1" w:themeShade="A6"/>
        <w:lang w:eastAsia="nl-NL"/>
      </w:rPr>
      <w:drawing>
        <wp:anchor distT="0" distB="0" distL="114300" distR="114300" simplePos="0" relativeHeight="251657728" behindDoc="1" locked="0" layoutInCell="1" allowOverlap="1" wp14:anchorId="20D46A38" wp14:editId="0FFB9E52">
          <wp:simplePos x="895350" y="447675"/>
          <wp:positionH relativeFrom="page">
            <wp:align>left</wp:align>
          </wp:positionH>
          <wp:positionV relativeFrom="page">
            <wp:align>top</wp:align>
          </wp:positionV>
          <wp:extent cx="7599134" cy="10656000"/>
          <wp:effectExtent l="0" t="0" r="190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134" cy="106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9EB"/>
    <w:multiLevelType w:val="multilevel"/>
    <w:tmpl w:val="B3EC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A7935"/>
    <w:multiLevelType w:val="multilevel"/>
    <w:tmpl w:val="5EDC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02AAA"/>
    <w:multiLevelType w:val="hybridMultilevel"/>
    <w:tmpl w:val="04D8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92430"/>
    <w:multiLevelType w:val="hybridMultilevel"/>
    <w:tmpl w:val="FE9AE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D64CA3"/>
    <w:multiLevelType w:val="hybridMultilevel"/>
    <w:tmpl w:val="A820781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1A03EE5"/>
    <w:multiLevelType w:val="multilevel"/>
    <w:tmpl w:val="39CA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10E3A"/>
    <w:multiLevelType w:val="multilevel"/>
    <w:tmpl w:val="E1C4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C4465"/>
    <w:multiLevelType w:val="hybridMultilevel"/>
    <w:tmpl w:val="A972280E"/>
    <w:lvl w:ilvl="0" w:tplc="E7589E8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FB1CA8"/>
    <w:multiLevelType w:val="hybridMultilevel"/>
    <w:tmpl w:val="FBB84A00"/>
    <w:lvl w:ilvl="0" w:tplc="6E5050D2">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655F57"/>
    <w:multiLevelType w:val="hybridMultilevel"/>
    <w:tmpl w:val="A55C4D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0E2FAC"/>
    <w:multiLevelType w:val="hybridMultilevel"/>
    <w:tmpl w:val="F36AC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DA1226"/>
    <w:multiLevelType w:val="hybridMultilevel"/>
    <w:tmpl w:val="B20E36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2E504C"/>
    <w:multiLevelType w:val="multilevel"/>
    <w:tmpl w:val="8128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C6F92"/>
    <w:multiLevelType w:val="hybridMultilevel"/>
    <w:tmpl w:val="906E387E"/>
    <w:lvl w:ilvl="0" w:tplc="85A0F376">
      <w:start w:val="1"/>
      <w:numFmt w:val="decimal"/>
      <w:pStyle w:val="Lijstalinea"/>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FE92A67"/>
    <w:multiLevelType w:val="multilevel"/>
    <w:tmpl w:val="B854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000137"/>
    <w:multiLevelType w:val="multilevel"/>
    <w:tmpl w:val="9E96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762623"/>
    <w:multiLevelType w:val="hybridMultilevel"/>
    <w:tmpl w:val="97F6514C"/>
    <w:lvl w:ilvl="0" w:tplc="2D6270BA">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18D7ADD"/>
    <w:multiLevelType w:val="hybridMultilevel"/>
    <w:tmpl w:val="03FC5E46"/>
    <w:lvl w:ilvl="0" w:tplc="D0E474C4">
      <w:start w:val="45"/>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5657141"/>
    <w:multiLevelType w:val="multilevel"/>
    <w:tmpl w:val="199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F295F"/>
    <w:multiLevelType w:val="hybridMultilevel"/>
    <w:tmpl w:val="E43C4E1E"/>
    <w:lvl w:ilvl="0" w:tplc="AA726CF2">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9C41855"/>
    <w:multiLevelType w:val="hybridMultilevel"/>
    <w:tmpl w:val="1CA2D41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1"/>
  </w:num>
  <w:num w:numId="5">
    <w:abstractNumId w:val="4"/>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9"/>
  </w:num>
  <w:num w:numId="11">
    <w:abstractNumId w:val="7"/>
  </w:num>
  <w:num w:numId="12">
    <w:abstractNumId w:val="13"/>
  </w:num>
  <w:num w:numId="13">
    <w:abstractNumId w:val="16"/>
  </w:num>
  <w:num w:numId="14">
    <w:abstractNumId w:val="15"/>
  </w:num>
  <w:num w:numId="15">
    <w:abstractNumId w:val="1"/>
  </w:num>
  <w:num w:numId="16">
    <w:abstractNumId w:val="16"/>
    <w:lvlOverride w:ilvl="0">
      <w:startOverride w:val="1"/>
    </w:lvlOverride>
  </w:num>
  <w:num w:numId="17">
    <w:abstractNumId w:val="6"/>
  </w:num>
  <w:num w:numId="18">
    <w:abstractNumId w:val="12"/>
  </w:num>
  <w:num w:numId="19">
    <w:abstractNumId w:val="5"/>
  </w:num>
  <w:num w:numId="20">
    <w:abstractNumId w:val="0"/>
  </w:num>
  <w:num w:numId="21">
    <w:abstractNumId w:val="18"/>
  </w:num>
  <w:num w:numId="22">
    <w:abstractNumId w:val="14"/>
  </w:num>
  <w:num w:numId="23">
    <w:abstractNumId w:val="19"/>
  </w:num>
  <w:num w:numId="24">
    <w:abstractNumId w:val="20"/>
  </w:num>
  <w:num w:numId="25">
    <w:abstractNumId w:val="13"/>
    <w:lvlOverride w:ilvl="0">
      <w:startOverride w:val="1"/>
    </w:lvlOverride>
  </w:num>
  <w:num w:numId="26">
    <w:abstractNumId w:val="13"/>
  </w:num>
  <w:num w:numId="27">
    <w:abstractNumId w:val="13"/>
    <w:lvlOverride w:ilvl="0">
      <w:startOverride w:val="1"/>
    </w:lvlOverride>
  </w:num>
  <w:num w:numId="2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44"/>
    <w:rsid w:val="000142E9"/>
    <w:rsid w:val="00073170"/>
    <w:rsid w:val="0009162D"/>
    <w:rsid w:val="00092028"/>
    <w:rsid w:val="000A045B"/>
    <w:rsid w:val="000A4A09"/>
    <w:rsid w:val="001D19E7"/>
    <w:rsid w:val="001E6B1B"/>
    <w:rsid w:val="00215870"/>
    <w:rsid w:val="00230549"/>
    <w:rsid w:val="0024473D"/>
    <w:rsid w:val="00247BA1"/>
    <w:rsid w:val="002C7195"/>
    <w:rsid w:val="002C78F6"/>
    <w:rsid w:val="003240A6"/>
    <w:rsid w:val="00343A30"/>
    <w:rsid w:val="003723F5"/>
    <w:rsid w:val="00385A5C"/>
    <w:rsid w:val="003F1C74"/>
    <w:rsid w:val="003F538A"/>
    <w:rsid w:val="00435911"/>
    <w:rsid w:val="0044337D"/>
    <w:rsid w:val="004B7DB5"/>
    <w:rsid w:val="004D00D4"/>
    <w:rsid w:val="004D6826"/>
    <w:rsid w:val="004E4881"/>
    <w:rsid w:val="00526EA5"/>
    <w:rsid w:val="00530D14"/>
    <w:rsid w:val="005B30A8"/>
    <w:rsid w:val="00617AC8"/>
    <w:rsid w:val="006456A5"/>
    <w:rsid w:val="006732F0"/>
    <w:rsid w:val="00781C02"/>
    <w:rsid w:val="00786C55"/>
    <w:rsid w:val="007A01E3"/>
    <w:rsid w:val="007A3700"/>
    <w:rsid w:val="007F493F"/>
    <w:rsid w:val="007F6BA7"/>
    <w:rsid w:val="008069C6"/>
    <w:rsid w:val="008504FF"/>
    <w:rsid w:val="00857DD9"/>
    <w:rsid w:val="008C4C64"/>
    <w:rsid w:val="008E6217"/>
    <w:rsid w:val="00944977"/>
    <w:rsid w:val="00961110"/>
    <w:rsid w:val="00972EBE"/>
    <w:rsid w:val="00A06EB7"/>
    <w:rsid w:val="00A11B7B"/>
    <w:rsid w:val="00A74DC0"/>
    <w:rsid w:val="00A85AB4"/>
    <w:rsid w:val="00A8660A"/>
    <w:rsid w:val="00AA7FDC"/>
    <w:rsid w:val="00AF161D"/>
    <w:rsid w:val="00B13DD1"/>
    <w:rsid w:val="00B46BA9"/>
    <w:rsid w:val="00B67B21"/>
    <w:rsid w:val="00BD5478"/>
    <w:rsid w:val="00BF2F7F"/>
    <w:rsid w:val="00BF6844"/>
    <w:rsid w:val="00C34F50"/>
    <w:rsid w:val="00CE0451"/>
    <w:rsid w:val="00CE133B"/>
    <w:rsid w:val="00CF61F8"/>
    <w:rsid w:val="00D1192A"/>
    <w:rsid w:val="00D323C0"/>
    <w:rsid w:val="00D73B6F"/>
    <w:rsid w:val="00D92643"/>
    <w:rsid w:val="00DA197B"/>
    <w:rsid w:val="00DD17A6"/>
    <w:rsid w:val="00E1402E"/>
    <w:rsid w:val="00E225D7"/>
    <w:rsid w:val="00E248D4"/>
    <w:rsid w:val="00E71516"/>
    <w:rsid w:val="00E90446"/>
    <w:rsid w:val="00EA3D07"/>
    <w:rsid w:val="00EE3923"/>
    <w:rsid w:val="00F06FF9"/>
    <w:rsid w:val="00FC0B18"/>
    <w:rsid w:val="00FE6A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4F4A6D1-2EDF-4302-8256-685E9FAF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04FF"/>
  </w:style>
  <w:style w:type="paragraph" w:styleId="Kop1">
    <w:name w:val="heading 1"/>
    <w:basedOn w:val="Standaard"/>
    <w:next w:val="Standaard"/>
    <w:link w:val="Kop1Char"/>
    <w:autoRedefine/>
    <w:uiPriority w:val="9"/>
    <w:qFormat/>
    <w:rsid w:val="003240A6"/>
    <w:pPr>
      <w:keepNext/>
      <w:keepLines/>
      <w:tabs>
        <w:tab w:val="left" w:pos="1365"/>
        <w:tab w:val="center" w:pos="4536"/>
      </w:tabs>
      <w:spacing w:after="120" w:line="276" w:lineRule="auto"/>
      <w:jc w:val="both"/>
      <w:outlineLvl w:val="0"/>
    </w:pPr>
    <w:rPr>
      <w:rFonts w:eastAsiaTheme="majorEastAsia" w:cstheme="majorBidi"/>
      <w:b/>
      <w:bCs/>
      <w:sz w:val="24"/>
      <w:szCs w:val="24"/>
    </w:rPr>
  </w:style>
  <w:style w:type="paragraph" w:styleId="Kop3">
    <w:name w:val="heading 3"/>
    <w:basedOn w:val="Standaard"/>
    <w:next w:val="Standaard"/>
    <w:link w:val="Kop3Char"/>
    <w:uiPriority w:val="9"/>
    <w:unhideWhenUsed/>
    <w:qFormat/>
    <w:rsid w:val="00DA19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A01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01E3"/>
  </w:style>
  <w:style w:type="paragraph" w:styleId="Voettekst">
    <w:name w:val="footer"/>
    <w:basedOn w:val="Standaard"/>
    <w:link w:val="VoettekstChar"/>
    <w:uiPriority w:val="99"/>
    <w:unhideWhenUsed/>
    <w:rsid w:val="007A01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01E3"/>
  </w:style>
  <w:style w:type="paragraph" w:styleId="Ballontekst">
    <w:name w:val="Balloon Text"/>
    <w:basedOn w:val="Standaard"/>
    <w:link w:val="BallontekstChar"/>
    <w:uiPriority w:val="99"/>
    <w:semiHidden/>
    <w:unhideWhenUsed/>
    <w:rsid w:val="00B67B2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7B21"/>
    <w:rPr>
      <w:rFonts w:ascii="Segoe UI" w:hAnsi="Segoe UI" w:cs="Segoe UI"/>
      <w:sz w:val="18"/>
      <w:szCs w:val="18"/>
    </w:rPr>
  </w:style>
  <w:style w:type="character" w:customStyle="1" w:styleId="Kop1Char">
    <w:name w:val="Kop 1 Char"/>
    <w:basedOn w:val="Standaardalinea-lettertype"/>
    <w:link w:val="Kop1"/>
    <w:uiPriority w:val="9"/>
    <w:rsid w:val="003240A6"/>
    <w:rPr>
      <w:rFonts w:eastAsiaTheme="majorEastAsia" w:cstheme="majorBidi"/>
      <w:b/>
      <w:bCs/>
      <w:sz w:val="24"/>
      <w:szCs w:val="24"/>
    </w:rPr>
  </w:style>
  <w:style w:type="character" w:styleId="Hyperlink">
    <w:name w:val="Hyperlink"/>
    <w:basedOn w:val="Standaardalinea-lettertype"/>
    <w:uiPriority w:val="99"/>
    <w:unhideWhenUsed/>
    <w:rsid w:val="003240A6"/>
    <w:rPr>
      <w:rFonts w:asciiTheme="minorHAnsi" w:hAnsiTheme="minorHAnsi"/>
      <w:color w:val="auto"/>
      <w:sz w:val="22"/>
      <w:u w:val="none"/>
    </w:rPr>
  </w:style>
  <w:style w:type="paragraph" w:styleId="Lijstalinea">
    <w:name w:val="List Paragraph"/>
    <w:basedOn w:val="Standaard"/>
    <w:link w:val="LijstalineaChar"/>
    <w:autoRedefine/>
    <w:uiPriority w:val="34"/>
    <w:qFormat/>
    <w:rsid w:val="00A11B7B"/>
    <w:pPr>
      <w:numPr>
        <w:numId w:val="12"/>
      </w:numPr>
      <w:spacing w:after="200" w:line="276" w:lineRule="auto"/>
      <w:contextualSpacing/>
    </w:pPr>
    <w:rPr>
      <w:rFonts w:ascii="Calibri" w:eastAsia="Calibri" w:hAnsi="Calibri" w:cs="Times New Roman"/>
      <w:b/>
      <w:lang w:eastAsia="nl-NL"/>
    </w:rPr>
  </w:style>
  <w:style w:type="table" w:styleId="Tabelraster">
    <w:name w:val="Table Grid"/>
    <w:basedOn w:val="Standaardtabel"/>
    <w:uiPriority w:val="39"/>
    <w:rsid w:val="0032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locked/>
    <w:rsid w:val="00A11B7B"/>
    <w:rPr>
      <w:rFonts w:ascii="Calibri" w:eastAsia="Calibri" w:hAnsi="Calibri" w:cs="Times New Roman"/>
      <w:b/>
      <w:lang w:eastAsia="nl-NL"/>
    </w:rPr>
  </w:style>
  <w:style w:type="paragraph" w:styleId="Normaalweb">
    <w:name w:val="Normal (Web)"/>
    <w:basedOn w:val="Standaard"/>
    <w:uiPriority w:val="99"/>
    <w:unhideWhenUsed/>
    <w:rsid w:val="008504F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504FF"/>
  </w:style>
  <w:style w:type="character" w:styleId="Nadruk">
    <w:name w:val="Emphasis"/>
    <w:basedOn w:val="Standaardalinea-lettertype"/>
    <w:uiPriority w:val="20"/>
    <w:qFormat/>
    <w:rsid w:val="008504FF"/>
    <w:rPr>
      <w:i/>
      <w:iCs/>
    </w:rPr>
  </w:style>
  <w:style w:type="character" w:styleId="Zwaar">
    <w:name w:val="Strong"/>
    <w:basedOn w:val="Standaardalinea-lettertype"/>
    <w:uiPriority w:val="22"/>
    <w:qFormat/>
    <w:rsid w:val="003F1C74"/>
    <w:rPr>
      <w:b/>
      <w:bCs/>
    </w:rPr>
  </w:style>
  <w:style w:type="character" w:customStyle="1" w:styleId="Kop3Char">
    <w:name w:val="Kop 3 Char"/>
    <w:basedOn w:val="Standaardalinea-lettertype"/>
    <w:link w:val="Kop3"/>
    <w:uiPriority w:val="9"/>
    <w:rsid w:val="00DA197B"/>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F06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2543">
      <w:bodyDiv w:val="1"/>
      <w:marLeft w:val="0"/>
      <w:marRight w:val="0"/>
      <w:marTop w:val="0"/>
      <w:marBottom w:val="0"/>
      <w:divBdr>
        <w:top w:val="none" w:sz="0" w:space="0" w:color="auto"/>
        <w:left w:val="none" w:sz="0" w:space="0" w:color="auto"/>
        <w:bottom w:val="none" w:sz="0" w:space="0" w:color="auto"/>
        <w:right w:val="none" w:sz="0" w:space="0" w:color="auto"/>
      </w:divBdr>
    </w:div>
    <w:div w:id="1085569590">
      <w:bodyDiv w:val="1"/>
      <w:marLeft w:val="0"/>
      <w:marRight w:val="0"/>
      <w:marTop w:val="0"/>
      <w:marBottom w:val="0"/>
      <w:divBdr>
        <w:top w:val="none" w:sz="0" w:space="0" w:color="auto"/>
        <w:left w:val="none" w:sz="0" w:space="0" w:color="auto"/>
        <w:bottom w:val="none" w:sz="0" w:space="0" w:color="auto"/>
        <w:right w:val="none" w:sz="0" w:space="0" w:color="auto"/>
      </w:divBdr>
    </w:div>
    <w:div w:id="12382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chten@omroep.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achten@omroep.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31778-94AB-4B5D-9698-53CFF4BA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3B53EC6A</Template>
  <TotalTime>475</TotalTime>
  <Pages>4</Pages>
  <Words>1756</Words>
  <Characters>9658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NLPO Brief</vt:lpstr>
    </vt:vector>
  </TitlesOfParts>
  <Company>Runningit</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NLPO Brief</dc:title>
  <dc:subject/>
  <dc:creator>Brenda Vink</dc:creator>
  <cp:keywords/>
  <dc:description/>
  <cp:lastModifiedBy>Michael Wesselink</cp:lastModifiedBy>
  <cp:revision>23</cp:revision>
  <cp:lastPrinted>2019-10-01T13:25:00Z</cp:lastPrinted>
  <dcterms:created xsi:type="dcterms:W3CDTF">2016-12-22T12:40:00Z</dcterms:created>
  <dcterms:modified xsi:type="dcterms:W3CDTF">2019-10-02T11:24:00Z</dcterms:modified>
</cp:coreProperties>
</file>